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2.xml" ContentType="application/vnd.openxmlformats-officedocument.wordprocessingml.header+xml"/>
  <Override PartName="/word/footer7.xml" ContentType="application/vnd.openxmlformats-officedocument.wordprocessingml.footer+xml"/>
  <Override PartName="/word/header3.xml" ContentType="application/vnd.openxmlformats-officedocument.wordprocessingml.header+xml"/>
  <Override PartName="/word/footer8.xml" ContentType="application/vnd.openxmlformats-officedocument.wordprocessingml.footer+xml"/>
  <Override PartName="/word/header4.xml" ContentType="application/vnd.openxmlformats-officedocument.wordprocessingml.header+xml"/>
  <Override PartName="/word/footer9.xml" ContentType="application/vnd.openxmlformats-officedocument.wordprocessingml.footer+xml"/>
  <Override PartName="/word/header5.xml" ContentType="application/vnd.openxmlformats-officedocument.wordprocessingml.header+xml"/>
  <Override PartName="/word/footer10.xml" ContentType="application/vnd.openxmlformats-officedocument.wordprocessingml.footer+xml"/>
  <Override PartName="/word/header6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E491C" w14:textId="77777777" w:rsidR="00EF696D" w:rsidRPr="00A75C8A" w:rsidRDefault="00492C4A">
      <w:pPr>
        <w:widowControl/>
        <w:suppressAutoHyphens w:val="0"/>
        <w:ind w:left="1440" w:firstLine="720"/>
        <w:textAlignment w:val="auto"/>
        <w:rPr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>Общество с ограниченной ответственностью</w:t>
      </w:r>
    </w:p>
    <w:p w14:paraId="4C47663A" w14:textId="77777777" w:rsidR="00EF696D" w:rsidRPr="00A75C8A" w:rsidRDefault="00492C4A">
      <w:pPr>
        <w:spacing w:line="276" w:lineRule="auto"/>
        <w:jc w:val="center"/>
        <w:rPr>
          <w:lang w:val="ru-RU"/>
        </w:rPr>
      </w:pPr>
      <w:r>
        <w:rPr>
          <w:rFonts w:ascii="Times New Roman" w:eastAsia="Arial" w:hAnsi="Times New Roman" w:cs="Times New Roman"/>
          <w:color w:val="000000"/>
          <w:sz w:val="32"/>
          <w:szCs w:val="32"/>
          <w:lang w:val="ru-RU" w:eastAsia="ru-RU" w:bidi="ru-RU"/>
        </w:rPr>
        <w:t>«Научно-техническая компания ПРИБОРЭНЕРГО»</w:t>
      </w:r>
    </w:p>
    <w:p w14:paraId="6A299B9B" w14:textId="77777777" w:rsidR="00EF696D" w:rsidRDefault="00EF696D">
      <w:pPr>
        <w:pStyle w:val="Standard"/>
        <w:spacing w:line="276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59436FA9" w14:textId="77777777" w:rsidR="00EF696D" w:rsidRDefault="00EF696D">
      <w:pPr>
        <w:pStyle w:val="Standard"/>
        <w:spacing w:line="276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0B1F84E2" w14:textId="77777777" w:rsidR="00EF696D" w:rsidRDefault="00EF696D">
      <w:pPr>
        <w:pStyle w:val="Standard"/>
        <w:spacing w:line="276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53398773" w14:textId="77777777" w:rsidR="00EF696D" w:rsidRDefault="00EF696D">
      <w:pPr>
        <w:pStyle w:val="Standard"/>
        <w:spacing w:line="276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610E2D34" w14:textId="77777777" w:rsidR="00EF696D" w:rsidRDefault="00EF696D">
      <w:pPr>
        <w:pStyle w:val="Standard"/>
        <w:spacing w:line="276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77E90957" w14:textId="77777777" w:rsidR="00EF696D" w:rsidRDefault="00EF696D">
      <w:pPr>
        <w:pStyle w:val="Standard"/>
        <w:spacing w:line="276" w:lineRule="auto"/>
        <w:rPr>
          <w:rFonts w:ascii="Times New Roman" w:hAnsi="Times New Roman" w:cs="Times New Roman"/>
          <w:sz w:val="40"/>
          <w:szCs w:val="40"/>
        </w:rPr>
      </w:pPr>
    </w:p>
    <w:p w14:paraId="42184C8F" w14:textId="77777777" w:rsidR="00EF696D" w:rsidRDefault="00EF696D">
      <w:pPr>
        <w:pStyle w:val="Standard"/>
        <w:spacing w:line="276" w:lineRule="auto"/>
        <w:rPr>
          <w:rFonts w:ascii="Times New Roman" w:hAnsi="Times New Roman" w:cs="Times New Roman"/>
          <w:sz w:val="40"/>
          <w:szCs w:val="40"/>
        </w:rPr>
      </w:pPr>
    </w:p>
    <w:p w14:paraId="393DF0D4" w14:textId="77777777" w:rsidR="00EF696D" w:rsidRDefault="00EF696D">
      <w:pPr>
        <w:pStyle w:val="Standard"/>
        <w:spacing w:line="276" w:lineRule="auto"/>
        <w:rPr>
          <w:rFonts w:ascii="Times New Roman" w:hAnsi="Times New Roman" w:cs="Times New Roman"/>
          <w:sz w:val="40"/>
          <w:szCs w:val="40"/>
        </w:rPr>
      </w:pPr>
    </w:p>
    <w:p w14:paraId="184CB78E" w14:textId="77777777" w:rsidR="00EF696D" w:rsidRDefault="00EF696D">
      <w:pPr>
        <w:pStyle w:val="Standard"/>
        <w:spacing w:line="276" w:lineRule="auto"/>
        <w:rPr>
          <w:rFonts w:ascii="Times New Roman" w:hAnsi="Times New Roman" w:cs="Times New Roman"/>
          <w:sz w:val="40"/>
          <w:szCs w:val="40"/>
        </w:rPr>
      </w:pPr>
    </w:p>
    <w:p w14:paraId="522A8173" w14:textId="77777777" w:rsidR="00EF696D" w:rsidRDefault="00EF696D">
      <w:pPr>
        <w:pStyle w:val="Standard"/>
        <w:spacing w:line="276" w:lineRule="auto"/>
        <w:jc w:val="center"/>
        <w:rPr>
          <w:rFonts w:ascii="Calibri" w:hAnsi="Calibri"/>
          <w:sz w:val="40"/>
          <w:szCs w:val="40"/>
        </w:rPr>
      </w:pPr>
    </w:p>
    <w:p w14:paraId="60E9CACC" w14:textId="42ABD9AC" w:rsidR="00F142D4" w:rsidRDefault="00F142D4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142D4">
        <w:rPr>
          <w:rFonts w:ascii="Times New Roman" w:hAnsi="Times New Roman" w:cs="Times New Roman"/>
          <w:b/>
          <w:bCs/>
          <w:sz w:val="40"/>
          <w:szCs w:val="40"/>
        </w:rPr>
        <w:t xml:space="preserve">Устройство защиты от дугового пробоя </w:t>
      </w:r>
      <w:r w:rsidR="00243342">
        <w:rPr>
          <w:rFonts w:ascii="Times New Roman" w:hAnsi="Times New Roman" w:cs="Times New Roman"/>
          <w:b/>
          <w:bCs/>
          <w:sz w:val="40"/>
          <w:szCs w:val="40"/>
        </w:rPr>
        <w:t>AFD9413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</w:p>
    <w:p w14:paraId="28B5DD22" w14:textId="683AA799" w:rsidR="000E119A" w:rsidRPr="00F142D4" w:rsidRDefault="00F142D4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(</w:t>
      </w:r>
      <w:r w:rsidR="00243342">
        <w:rPr>
          <w:rFonts w:ascii="Times New Roman" w:hAnsi="Times New Roman" w:cs="Times New Roman"/>
          <w:b/>
          <w:bCs/>
          <w:sz w:val="40"/>
          <w:szCs w:val="40"/>
          <w:lang w:val="en-US"/>
        </w:rPr>
        <w:t>40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А)</w:t>
      </w:r>
    </w:p>
    <w:p w14:paraId="7C4CC386" w14:textId="77777777" w:rsidR="0066609B" w:rsidRPr="000E119A" w:rsidRDefault="0066609B" w:rsidP="0066609B">
      <w:pPr>
        <w:pStyle w:val="Standard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Паспорт</w:t>
      </w:r>
    </w:p>
    <w:p w14:paraId="5F2D69D9" w14:textId="77777777" w:rsidR="006D4961" w:rsidRDefault="00492C4A" w:rsidP="006D4961">
      <w:pPr>
        <w:pStyle w:val="Standard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Руководство по эксплуатации</w:t>
      </w:r>
      <w:r w:rsidR="006D4961" w:rsidRPr="006D4961">
        <w:rPr>
          <w:rFonts w:ascii="Times New Roman" w:hAnsi="Times New Roman" w:cs="Times New Roman"/>
          <w:sz w:val="40"/>
          <w:szCs w:val="40"/>
        </w:rPr>
        <w:t xml:space="preserve"> </w:t>
      </w:r>
    </w:p>
    <w:p w14:paraId="03FF01DA" w14:textId="3B8074E4" w:rsidR="00EF696D" w:rsidRDefault="00492C4A">
      <w:pPr>
        <w:pStyle w:val="Standard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ТЛСП.4212</w:t>
      </w:r>
      <w:r w:rsidR="00F142D4">
        <w:rPr>
          <w:rFonts w:ascii="Times New Roman" w:hAnsi="Times New Roman" w:cs="Times New Roman"/>
          <w:sz w:val="40"/>
          <w:szCs w:val="40"/>
        </w:rPr>
        <w:t>4</w:t>
      </w:r>
      <w:r>
        <w:rPr>
          <w:rFonts w:ascii="Times New Roman" w:hAnsi="Times New Roman" w:cs="Times New Roman"/>
          <w:sz w:val="40"/>
          <w:szCs w:val="40"/>
        </w:rPr>
        <w:t>9.00</w:t>
      </w:r>
      <w:r w:rsidR="00F142D4">
        <w:rPr>
          <w:rFonts w:ascii="Times New Roman" w:hAnsi="Times New Roman" w:cs="Times New Roman"/>
          <w:sz w:val="40"/>
          <w:szCs w:val="40"/>
        </w:rPr>
        <w:t>1</w:t>
      </w:r>
      <w:r>
        <w:rPr>
          <w:rFonts w:ascii="Times New Roman" w:hAnsi="Times New Roman" w:cs="Times New Roman"/>
          <w:sz w:val="40"/>
          <w:szCs w:val="40"/>
        </w:rPr>
        <w:t>ПСРЭ</w:t>
      </w:r>
    </w:p>
    <w:p w14:paraId="68F6BB98" w14:textId="77777777" w:rsidR="00EF696D" w:rsidRDefault="00EF696D">
      <w:pPr>
        <w:pStyle w:val="Standard"/>
        <w:jc w:val="center"/>
        <w:rPr>
          <w:rFonts w:ascii="Times New Roman" w:hAnsi="Times New Roman" w:cs="Times New Roman"/>
          <w:sz w:val="40"/>
          <w:szCs w:val="40"/>
        </w:rPr>
      </w:pPr>
    </w:p>
    <w:p w14:paraId="6114F5C1" w14:textId="77777777" w:rsidR="00EF696D" w:rsidRDefault="00EF696D">
      <w:pPr>
        <w:pStyle w:val="Standard"/>
        <w:spacing w:line="276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7C24E2BF" w14:textId="77777777" w:rsidR="00EF696D" w:rsidRDefault="00EF696D">
      <w:pPr>
        <w:pStyle w:val="Standard"/>
        <w:spacing w:line="276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2E1BC056" w14:textId="77777777" w:rsidR="00EF696D" w:rsidRDefault="00EF696D">
      <w:pPr>
        <w:pStyle w:val="Standard"/>
        <w:spacing w:line="276" w:lineRule="auto"/>
        <w:rPr>
          <w:rFonts w:ascii="Calibri" w:hAnsi="Calibri"/>
          <w:sz w:val="40"/>
          <w:szCs w:val="40"/>
        </w:rPr>
      </w:pPr>
    </w:p>
    <w:p w14:paraId="310AD977" w14:textId="77777777" w:rsidR="00EF696D" w:rsidRDefault="00EF696D">
      <w:pPr>
        <w:pStyle w:val="Standard"/>
        <w:spacing w:line="276" w:lineRule="auto"/>
        <w:jc w:val="center"/>
        <w:rPr>
          <w:rFonts w:ascii="Calibri" w:hAnsi="Calibri"/>
          <w:sz w:val="40"/>
          <w:szCs w:val="40"/>
        </w:rPr>
      </w:pPr>
    </w:p>
    <w:p w14:paraId="08456FB1" w14:textId="77777777" w:rsidR="00EF696D" w:rsidRDefault="00EF696D">
      <w:pPr>
        <w:pStyle w:val="Standard"/>
        <w:spacing w:line="276" w:lineRule="auto"/>
        <w:jc w:val="center"/>
        <w:rPr>
          <w:rFonts w:ascii="Calibri" w:hAnsi="Calibri"/>
          <w:sz w:val="40"/>
          <w:szCs w:val="40"/>
        </w:rPr>
      </w:pPr>
    </w:p>
    <w:p w14:paraId="6ADA9B63" w14:textId="77777777" w:rsidR="00EF696D" w:rsidRDefault="00EF696D">
      <w:pPr>
        <w:pStyle w:val="Standard"/>
        <w:spacing w:line="276" w:lineRule="auto"/>
        <w:rPr>
          <w:rFonts w:ascii="Calibri" w:hAnsi="Calibri"/>
          <w:sz w:val="40"/>
          <w:szCs w:val="40"/>
        </w:rPr>
      </w:pPr>
    </w:p>
    <w:p w14:paraId="5F8806BF" w14:textId="3E593181" w:rsidR="00EF696D" w:rsidRDefault="00EF696D">
      <w:pPr>
        <w:pStyle w:val="Standard"/>
        <w:spacing w:line="276" w:lineRule="auto"/>
        <w:rPr>
          <w:rFonts w:ascii="Calibri" w:hAnsi="Calibri"/>
          <w:sz w:val="40"/>
          <w:szCs w:val="40"/>
        </w:rPr>
      </w:pPr>
    </w:p>
    <w:p w14:paraId="7ECCF58E" w14:textId="17F544AC" w:rsidR="006D4961" w:rsidRDefault="006D4961">
      <w:pPr>
        <w:pStyle w:val="Standard"/>
        <w:spacing w:line="276" w:lineRule="auto"/>
        <w:rPr>
          <w:rFonts w:ascii="Calibri" w:hAnsi="Calibri"/>
          <w:sz w:val="40"/>
          <w:szCs w:val="40"/>
        </w:rPr>
      </w:pPr>
    </w:p>
    <w:p w14:paraId="3758262B" w14:textId="77777777" w:rsidR="006D4961" w:rsidRDefault="006D4961">
      <w:pPr>
        <w:pStyle w:val="Standard"/>
        <w:spacing w:line="276" w:lineRule="auto"/>
        <w:rPr>
          <w:rFonts w:ascii="Calibri" w:hAnsi="Calibri"/>
          <w:sz w:val="40"/>
          <w:szCs w:val="40"/>
        </w:rPr>
      </w:pPr>
    </w:p>
    <w:p w14:paraId="26F1F996" w14:textId="77777777" w:rsidR="004D3A65" w:rsidRDefault="004D3A65">
      <w:pPr>
        <w:pStyle w:val="Standard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77A8E1" w14:textId="10D7194B" w:rsidR="00EF696D" w:rsidRDefault="00492C4A">
      <w:pPr>
        <w:pStyle w:val="Standard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Чебоксары</w:t>
      </w:r>
    </w:p>
    <w:p w14:paraId="09966AE7" w14:textId="6774F449" w:rsidR="00EF696D" w:rsidRDefault="00492C4A">
      <w:pPr>
        <w:pStyle w:val="Standard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  <w:sectPr w:rsidR="00EF696D" w:rsidSect="004D3A65">
          <w:footerReference w:type="default" r:id="rId8"/>
          <w:pgSz w:w="11906" w:h="16838"/>
          <w:pgMar w:top="567" w:right="567" w:bottom="284" w:left="1134" w:header="720" w:footer="542" w:gutter="0"/>
          <w:cols w:space="720"/>
        </w:sectPr>
      </w:pPr>
      <w:r>
        <w:rPr>
          <w:rFonts w:ascii="Times New Roman" w:hAnsi="Times New Roman" w:cs="Times New Roman"/>
          <w:sz w:val="28"/>
          <w:szCs w:val="28"/>
        </w:rPr>
        <w:t>202</w:t>
      </w:r>
      <w:r w:rsidR="00F142D4">
        <w:rPr>
          <w:rFonts w:ascii="Times New Roman" w:hAnsi="Times New Roman" w:cs="Times New Roman"/>
          <w:sz w:val="28"/>
          <w:szCs w:val="28"/>
        </w:rPr>
        <w:t>6</w:t>
      </w:r>
    </w:p>
    <w:p w14:paraId="6A8FC502" w14:textId="77777777" w:rsidR="00EF696D" w:rsidRDefault="00492C4A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Оглавление</w:t>
      </w:r>
    </w:p>
    <w:tbl>
      <w:tblPr>
        <w:tblW w:w="103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1"/>
        <w:gridCol w:w="9339"/>
        <w:gridCol w:w="503"/>
      </w:tblGrid>
      <w:tr w:rsidR="00EF696D" w14:paraId="1F6AE27D" w14:textId="77777777" w:rsidTr="00231771">
        <w:tc>
          <w:tcPr>
            <w:tcW w:w="5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5BFB2" w14:textId="77777777" w:rsidR="00EF696D" w:rsidRDefault="00492C4A">
            <w:r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  <w:t>1</w:t>
            </w:r>
          </w:p>
        </w:tc>
        <w:tc>
          <w:tcPr>
            <w:tcW w:w="93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7E948" w14:textId="77777777" w:rsidR="00EF696D" w:rsidRDefault="00492C4A">
            <w:r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  <w:t>Основные сведения об изделии…………………………………………………</w:t>
            </w:r>
          </w:p>
        </w:tc>
        <w:tc>
          <w:tcPr>
            <w:tcW w:w="5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D2BEC" w14:textId="77777777" w:rsidR="00EF696D" w:rsidRDefault="00492C4A">
            <w:pPr>
              <w:jc w:val="right"/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  <w:t>3</w:t>
            </w:r>
          </w:p>
        </w:tc>
      </w:tr>
      <w:tr w:rsidR="00EF696D" w14:paraId="44A86561" w14:textId="77777777" w:rsidTr="00231771">
        <w:tc>
          <w:tcPr>
            <w:tcW w:w="5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FA282" w14:textId="77777777" w:rsidR="00EF696D" w:rsidRDefault="00492C4A">
            <w:r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  <w:t>2</w:t>
            </w:r>
          </w:p>
        </w:tc>
        <w:tc>
          <w:tcPr>
            <w:tcW w:w="93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A51E8" w14:textId="77777777" w:rsidR="00EF696D" w:rsidRDefault="00492C4A">
            <w:r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  <w:t>Комплектность……………………………………………………………………</w:t>
            </w:r>
          </w:p>
        </w:tc>
        <w:tc>
          <w:tcPr>
            <w:tcW w:w="5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514B6" w14:textId="5C2AC10F" w:rsidR="00EF696D" w:rsidRDefault="00F26E3B">
            <w:pPr>
              <w:jc w:val="right"/>
            </w:pPr>
            <w:r>
              <w:rPr>
                <w:rFonts w:ascii="Times New Roman" w:eastAsia="Arial" w:hAnsi="Times New Roman" w:cs="Times New Roman"/>
                <w:caps/>
                <w:sz w:val="28"/>
                <w:szCs w:val="28"/>
                <w:lang w:val="ru-RU" w:eastAsia="ru-RU" w:bidi="ru-RU"/>
              </w:rPr>
              <w:t>3</w:t>
            </w:r>
          </w:p>
        </w:tc>
      </w:tr>
      <w:tr w:rsidR="00EF696D" w14:paraId="5D1578BA" w14:textId="77777777" w:rsidTr="00231771">
        <w:tc>
          <w:tcPr>
            <w:tcW w:w="5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61D39" w14:textId="77777777" w:rsidR="00EF696D" w:rsidRDefault="00492C4A">
            <w:r>
              <w:rPr>
                <w:rFonts w:ascii="Times New Roman" w:eastAsia="Arial" w:hAnsi="Times New Roman" w:cs="Times New Roman"/>
                <w:caps/>
                <w:sz w:val="28"/>
                <w:szCs w:val="28"/>
                <w:lang w:val="ru-RU" w:eastAsia="ru-RU" w:bidi="ru-RU"/>
              </w:rPr>
              <w:t>3</w:t>
            </w:r>
          </w:p>
        </w:tc>
        <w:tc>
          <w:tcPr>
            <w:tcW w:w="93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BC52A" w14:textId="77777777" w:rsidR="00EF696D" w:rsidRPr="00A75C8A" w:rsidRDefault="00492C4A">
            <w:pPr>
              <w:rPr>
                <w:lang w:val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  <w:t>Сроки службы и хранения, гарантии изготовителя……………………………</w:t>
            </w:r>
          </w:p>
        </w:tc>
        <w:tc>
          <w:tcPr>
            <w:tcW w:w="5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78B3D" w14:textId="1B301CDC" w:rsidR="00EF696D" w:rsidRDefault="00F26E3B">
            <w:pPr>
              <w:jc w:val="right"/>
            </w:pPr>
            <w:r>
              <w:rPr>
                <w:rFonts w:ascii="Times New Roman" w:eastAsia="Arial" w:hAnsi="Times New Roman" w:cs="Times New Roman"/>
                <w:caps/>
                <w:sz w:val="28"/>
                <w:szCs w:val="28"/>
                <w:lang w:val="ru-RU" w:eastAsia="ru-RU" w:bidi="ru-RU"/>
              </w:rPr>
              <w:t>4</w:t>
            </w:r>
          </w:p>
        </w:tc>
      </w:tr>
      <w:tr w:rsidR="00EF696D" w14:paraId="6A5A67BD" w14:textId="77777777" w:rsidTr="00231771">
        <w:tc>
          <w:tcPr>
            <w:tcW w:w="5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5620C" w14:textId="77777777" w:rsidR="00EF696D" w:rsidRDefault="00492C4A">
            <w:r>
              <w:rPr>
                <w:rFonts w:ascii="Times New Roman" w:eastAsia="Arial" w:hAnsi="Times New Roman" w:cs="Times New Roman"/>
                <w:caps/>
                <w:sz w:val="28"/>
                <w:szCs w:val="28"/>
                <w:lang w:val="ru-RU" w:eastAsia="ru-RU" w:bidi="ru-RU"/>
              </w:rPr>
              <w:t>4</w:t>
            </w:r>
          </w:p>
        </w:tc>
        <w:tc>
          <w:tcPr>
            <w:tcW w:w="93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F1E1A" w14:textId="77777777" w:rsidR="00EF696D" w:rsidRDefault="00492C4A">
            <w:r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  <w:t>Требования безопасности………………………………………………………..</w:t>
            </w:r>
          </w:p>
        </w:tc>
        <w:tc>
          <w:tcPr>
            <w:tcW w:w="5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2D10B" w14:textId="77777777" w:rsidR="00EF696D" w:rsidRDefault="00492C4A">
            <w:pPr>
              <w:jc w:val="right"/>
            </w:pPr>
            <w:r>
              <w:rPr>
                <w:rFonts w:ascii="Times New Roman" w:eastAsia="Arial" w:hAnsi="Times New Roman" w:cs="Times New Roman"/>
                <w:caps/>
                <w:sz w:val="28"/>
                <w:szCs w:val="28"/>
                <w:lang w:val="ru-RU" w:eastAsia="ru-RU" w:bidi="ru-RU"/>
              </w:rPr>
              <w:t>4</w:t>
            </w:r>
          </w:p>
        </w:tc>
      </w:tr>
      <w:tr w:rsidR="00EF696D" w14:paraId="28F80E52" w14:textId="77777777" w:rsidTr="00231771">
        <w:tc>
          <w:tcPr>
            <w:tcW w:w="5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AA836" w14:textId="77777777" w:rsidR="00EF696D" w:rsidRDefault="00492C4A">
            <w:r>
              <w:rPr>
                <w:rFonts w:ascii="Times New Roman" w:eastAsia="Arial" w:hAnsi="Times New Roman" w:cs="Times New Roman"/>
                <w:caps/>
                <w:sz w:val="28"/>
                <w:szCs w:val="28"/>
                <w:lang w:val="ru-RU" w:eastAsia="ru-RU" w:bidi="ru-RU"/>
              </w:rPr>
              <w:t>5</w:t>
            </w:r>
          </w:p>
        </w:tc>
        <w:tc>
          <w:tcPr>
            <w:tcW w:w="93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3DE55" w14:textId="77777777" w:rsidR="00EF696D" w:rsidRDefault="00492C4A">
            <w:r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  <w:t>Обслуживание…………………………………………………………………….</w:t>
            </w:r>
          </w:p>
        </w:tc>
        <w:tc>
          <w:tcPr>
            <w:tcW w:w="5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53DFD" w14:textId="77777777" w:rsidR="00EF696D" w:rsidRDefault="00492C4A">
            <w:pPr>
              <w:jc w:val="right"/>
            </w:pPr>
            <w:r>
              <w:rPr>
                <w:rFonts w:ascii="Times New Roman" w:eastAsia="Arial" w:hAnsi="Times New Roman" w:cs="Times New Roman"/>
                <w:caps/>
                <w:sz w:val="28"/>
                <w:szCs w:val="28"/>
                <w:lang w:val="ru-RU" w:eastAsia="ru-RU" w:bidi="ru-RU"/>
              </w:rPr>
              <w:t>4</w:t>
            </w:r>
          </w:p>
        </w:tc>
      </w:tr>
      <w:tr w:rsidR="00EF696D" w14:paraId="67C30CF5" w14:textId="77777777" w:rsidTr="00231771">
        <w:tc>
          <w:tcPr>
            <w:tcW w:w="5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A198F" w14:textId="77777777" w:rsidR="00EF696D" w:rsidRDefault="00492C4A">
            <w:r>
              <w:rPr>
                <w:rFonts w:ascii="Times New Roman" w:eastAsia="Arial" w:hAnsi="Times New Roman" w:cs="Times New Roman"/>
                <w:caps/>
                <w:sz w:val="28"/>
                <w:szCs w:val="28"/>
                <w:lang w:val="ru-RU" w:eastAsia="ru-RU" w:bidi="ru-RU"/>
              </w:rPr>
              <w:t>6</w:t>
            </w:r>
          </w:p>
        </w:tc>
        <w:tc>
          <w:tcPr>
            <w:tcW w:w="93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35E82" w14:textId="77777777" w:rsidR="00EF696D" w:rsidRDefault="00492C4A">
            <w:r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  <w:t>Условия транспортирования…………………………………………………….</w:t>
            </w:r>
          </w:p>
        </w:tc>
        <w:tc>
          <w:tcPr>
            <w:tcW w:w="5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DA015" w14:textId="77777777" w:rsidR="00EF696D" w:rsidRDefault="00492C4A">
            <w:pPr>
              <w:jc w:val="right"/>
            </w:pPr>
            <w:r>
              <w:rPr>
                <w:rFonts w:ascii="Times New Roman" w:eastAsia="Arial" w:hAnsi="Times New Roman" w:cs="Times New Roman"/>
                <w:caps/>
                <w:sz w:val="28"/>
                <w:szCs w:val="28"/>
                <w:lang w:val="ru-RU" w:eastAsia="ru-RU" w:bidi="ru-RU"/>
              </w:rPr>
              <w:t>4</w:t>
            </w:r>
          </w:p>
        </w:tc>
      </w:tr>
      <w:tr w:rsidR="00EF696D" w14:paraId="5E1A7B86" w14:textId="77777777" w:rsidTr="00231771">
        <w:trPr>
          <w:trHeight w:val="204"/>
        </w:trPr>
        <w:tc>
          <w:tcPr>
            <w:tcW w:w="5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51036" w14:textId="77777777" w:rsidR="00EF696D" w:rsidRDefault="00492C4A">
            <w:r>
              <w:rPr>
                <w:rFonts w:ascii="Times New Roman" w:eastAsia="Arial" w:hAnsi="Times New Roman" w:cs="Times New Roman"/>
                <w:caps/>
                <w:sz w:val="28"/>
                <w:szCs w:val="28"/>
                <w:lang w:val="ru-RU" w:eastAsia="ru-RU" w:bidi="ru-RU"/>
              </w:rPr>
              <w:t>7</w:t>
            </w:r>
          </w:p>
        </w:tc>
        <w:tc>
          <w:tcPr>
            <w:tcW w:w="93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BAF19" w14:textId="77777777" w:rsidR="00EF696D" w:rsidRDefault="00492C4A">
            <w:r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  <w:t>Условия хранения и утилизации………………………………………………...</w:t>
            </w:r>
          </w:p>
        </w:tc>
        <w:tc>
          <w:tcPr>
            <w:tcW w:w="5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936DD" w14:textId="77777777" w:rsidR="00EF696D" w:rsidRDefault="00492C4A">
            <w:pPr>
              <w:jc w:val="right"/>
            </w:pPr>
            <w:r>
              <w:rPr>
                <w:rFonts w:ascii="Times New Roman" w:eastAsia="Arial" w:hAnsi="Times New Roman" w:cs="Times New Roman"/>
                <w:caps/>
                <w:sz w:val="28"/>
                <w:szCs w:val="28"/>
                <w:lang w:val="ru-RU" w:eastAsia="ru-RU" w:bidi="ru-RU"/>
              </w:rPr>
              <w:t>4</w:t>
            </w:r>
          </w:p>
        </w:tc>
      </w:tr>
      <w:tr w:rsidR="00EF696D" w14:paraId="496516D4" w14:textId="77777777" w:rsidTr="00231771">
        <w:tc>
          <w:tcPr>
            <w:tcW w:w="5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1A935" w14:textId="77777777" w:rsidR="00EF696D" w:rsidRDefault="00492C4A">
            <w:r>
              <w:rPr>
                <w:rFonts w:ascii="Times New Roman" w:eastAsia="Arial" w:hAnsi="Times New Roman" w:cs="Times New Roman"/>
                <w:caps/>
                <w:sz w:val="28"/>
                <w:szCs w:val="28"/>
                <w:lang w:val="ru-RU" w:eastAsia="ru-RU" w:bidi="ru-RU"/>
              </w:rPr>
              <w:t>8</w:t>
            </w:r>
          </w:p>
        </w:tc>
        <w:tc>
          <w:tcPr>
            <w:tcW w:w="93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534D1" w14:textId="77777777" w:rsidR="00EF696D" w:rsidRDefault="00492C4A">
            <w:r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  <w:t>Указание по эксплуатации………………………………………………………</w:t>
            </w:r>
          </w:p>
        </w:tc>
        <w:tc>
          <w:tcPr>
            <w:tcW w:w="5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7F23F" w14:textId="12A27F93" w:rsidR="00EF696D" w:rsidRDefault="005D00EA">
            <w:pPr>
              <w:jc w:val="right"/>
            </w:pPr>
            <w:r>
              <w:rPr>
                <w:rFonts w:ascii="Times New Roman" w:eastAsia="Arial" w:hAnsi="Times New Roman" w:cs="Times New Roman"/>
                <w:caps/>
                <w:sz w:val="28"/>
                <w:szCs w:val="28"/>
                <w:lang w:val="ru-RU" w:eastAsia="ru-RU" w:bidi="ru-RU"/>
              </w:rPr>
              <w:t>5</w:t>
            </w:r>
          </w:p>
        </w:tc>
      </w:tr>
      <w:tr w:rsidR="00EF696D" w14:paraId="5D0DB411" w14:textId="77777777" w:rsidTr="00231771">
        <w:tc>
          <w:tcPr>
            <w:tcW w:w="5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01587" w14:textId="03257A21" w:rsidR="00EF696D" w:rsidRDefault="00F26E3B">
            <w:pPr>
              <w:rPr>
                <w:rFonts w:ascii="Times New Roman" w:eastAsia="Arial" w:hAnsi="Times New Roman" w:cs="Times New Roman"/>
                <w:caps/>
                <w:sz w:val="28"/>
                <w:szCs w:val="28"/>
                <w:lang w:val="ru-RU" w:eastAsia="ru-RU" w:bidi="ru-RU"/>
              </w:rPr>
            </w:pPr>
            <w:r>
              <w:rPr>
                <w:rFonts w:ascii="Times New Roman" w:eastAsia="Arial" w:hAnsi="Times New Roman" w:cs="Times New Roman"/>
                <w:caps/>
                <w:sz w:val="28"/>
                <w:szCs w:val="28"/>
                <w:lang w:val="ru-RU" w:eastAsia="ru-RU" w:bidi="ru-RU"/>
              </w:rPr>
              <w:t>9</w:t>
            </w:r>
          </w:p>
        </w:tc>
        <w:tc>
          <w:tcPr>
            <w:tcW w:w="93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6D0C8" w14:textId="77777777" w:rsidR="00EF696D" w:rsidRDefault="00492C4A">
            <w:pPr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  <w:t>Свидетельство о приемке………………………………………………………..</w:t>
            </w:r>
          </w:p>
        </w:tc>
        <w:tc>
          <w:tcPr>
            <w:tcW w:w="5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46258" w14:textId="2626DBEA" w:rsidR="00EF696D" w:rsidRDefault="00F26E3B">
            <w:pPr>
              <w:jc w:val="right"/>
              <w:rPr>
                <w:rFonts w:ascii="Times New Roman" w:eastAsia="Arial" w:hAnsi="Times New Roman" w:cs="Times New Roman"/>
                <w:caps/>
                <w:sz w:val="28"/>
                <w:szCs w:val="28"/>
                <w:lang w:val="ru-RU" w:eastAsia="ru-RU" w:bidi="ru-RU"/>
              </w:rPr>
            </w:pPr>
            <w:r>
              <w:rPr>
                <w:rFonts w:ascii="Times New Roman" w:eastAsia="Arial" w:hAnsi="Times New Roman" w:cs="Times New Roman"/>
                <w:caps/>
                <w:sz w:val="28"/>
                <w:szCs w:val="28"/>
                <w:lang w:val="ru-RU" w:eastAsia="ru-RU" w:bidi="ru-RU"/>
              </w:rPr>
              <w:t>6</w:t>
            </w:r>
          </w:p>
        </w:tc>
      </w:tr>
      <w:tr w:rsidR="00EF696D" w14:paraId="7D1BA281" w14:textId="77777777" w:rsidTr="00231771">
        <w:tc>
          <w:tcPr>
            <w:tcW w:w="5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1D1CE" w14:textId="77777777" w:rsidR="00EF696D" w:rsidRDefault="00EF696D">
            <w:pPr>
              <w:jc w:val="right"/>
              <w:rPr>
                <w:rFonts w:ascii="Times New Roman" w:eastAsia="Arial" w:hAnsi="Times New Roman" w:cs="Times New Roman"/>
                <w:caps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93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ABFAD" w14:textId="77777777" w:rsidR="00EF696D" w:rsidRDefault="00492C4A">
            <w:pPr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  <w:t>Приложение А (обязательное)…………………………………………………..</w:t>
            </w:r>
          </w:p>
        </w:tc>
        <w:tc>
          <w:tcPr>
            <w:tcW w:w="5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822CB" w14:textId="1EE489A4" w:rsidR="00EF696D" w:rsidRDefault="00F26E3B">
            <w:pPr>
              <w:jc w:val="right"/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  <w:t>7</w:t>
            </w:r>
          </w:p>
        </w:tc>
      </w:tr>
      <w:tr w:rsidR="00A23658" w14:paraId="4524FFC9" w14:textId="77777777" w:rsidTr="00231771">
        <w:tc>
          <w:tcPr>
            <w:tcW w:w="5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16F1F" w14:textId="77777777" w:rsidR="00A23658" w:rsidRDefault="00A23658">
            <w:pPr>
              <w:rPr>
                <w:rFonts w:ascii="Times New Roman" w:eastAsia="Arial" w:hAnsi="Times New Roman" w:cs="Times New Roman"/>
                <w:caps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93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0CAE9" w14:textId="69897F89" w:rsidR="00A23658" w:rsidRDefault="00A23658">
            <w:pPr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  <w:t>Приложение Б (обязательное) …………………………………………………..</w:t>
            </w:r>
          </w:p>
        </w:tc>
        <w:tc>
          <w:tcPr>
            <w:tcW w:w="5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50D89" w14:textId="06CE7B3D" w:rsidR="00A23658" w:rsidRDefault="00A23658">
            <w:pPr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  <w:t>8</w:t>
            </w:r>
          </w:p>
        </w:tc>
      </w:tr>
      <w:tr w:rsidR="00EF696D" w14:paraId="1F9E2B71" w14:textId="77777777" w:rsidTr="00231771">
        <w:tc>
          <w:tcPr>
            <w:tcW w:w="5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62A1F" w14:textId="367379B4" w:rsidR="00EF696D" w:rsidRDefault="00492C4A">
            <w:pPr>
              <w:rPr>
                <w:rFonts w:ascii="Times New Roman" w:eastAsia="Arial" w:hAnsi="Times New Roman" w:cs="Times New Roman"/>
                <w:caps/>
                <w:sz w:val="28"/>
                <w:szCs w:val="28"/>
                <w:lang w:val="ru-RU" w:eastAsia="ru-RU" w:bidi="ru-RU"/>
              </w:rPr>
            </w:pPr>
            <w:r>
              <w:rPr>
                <w:rFonts w:ascii="Times New Roman" w:eastAsia="Arial" w:hAnsi="Times New Roman" w:cs="Times New Roman"/>
                <w:caps/>
                <w:sz w:val="28"/>
                <w:szCs w:val="28"/>
                <w:lang w:val="ru-RU" w:eastAsia="ru-RU" w:bidi="ru-RU"/>
              </w:rPr>
              <w:t>1</w:t>
            </w:r>
            <w:r w:rsidR="00F26E3B">
              <w:rPr>
                <w:rFonts w:ascii="Times New Roman" w:eastAsia="Arial" w:hAnsi="Times New Roman" w:cs="Times New Roman"/>
                <w:caps/>
                <w:sz w:val="28"/>
                <w:szCs w:val="28"/>
                <w:lang w:val="ru-RU" w:eastAsia="ru-RU" w:bidi="ru-RU"/>
              </w:rPr>
              <w:t>0</w:t>
            </w:r>
          </w:p>
        </w:tc>
        <w:tc>
          <w:tcPr>
            <w:tcW w:w="93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AB975" w14:textId="77777777" w:rsidR="00EF696D" w:rsidRDefault="00492C4A">
            <w:pPr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  <w:t>Лист регистрации изменений……………………………………………………</w:t>
            </w:r>
          </w:p>
        </w:tc>
        <w:tc>
          <w:tcPr>
            <w:tcW w:w="5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9A14E" w14:textId="3D67B2D6" w:rsidR="00EF696D" w:rsidRDefault="00A23658">
            <w:pPr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ru-RU" w:eastAsia="ru-RU" w:bidi="ru-RU"/>
              </w:rPr>
              <w:t>9</w:t>
            </w:r>
          </w:p>
        </w:tc>
      </w:tr>
    </w:tbl>
    <w:p w14:paraId="11F55C81" w14:textId="77777777" w:rsidR="00EF696D" w:rsidRDefault="00EF696D">
      <w:pPr>
        <w:pStyle w:val="Standard"/>
      </w:pPr>
    </w:p>
    <w:p w14:paraId="0CEA7B29" w14:textId="77777777" w:rsidR="00EF696D" w:rsidRDefault="00EF696D">
      <w:pPr>
        <w:pStyle w:val="Standard"/>
        <w:ind w:left="1080"/>
      </w:pPr>
    </w:p>
    <w:p w14:paraId="1A839383" w14:textId="77777777" w:rsidR="00EF696D" w:rsidRDefault="00EF696D">
      <w:pPr>
        <w:pStyle w:val="Standard"/>
        <w:ind w:left="1080"/>
      </w:pPr>
    </w:p>
    <w:p w14:paraId="44BEC43C" w14:textId="77777777" w:rsidR="00EF696D" w:rsidRDefault="00EF696D">
      <w:pPr>
        <w:pStyle w:val="Standard"/>
        <w:ind w:left="1080"/>
      </w:pPr>
    </w:p>
    <w:p w14:paraId="657AFBC0" w14:textId="77777777" w:rsidR="00EF696D" w:rsidRDefault="00EF696D">
      <w:pPr>
        <w:pStyle w:val="Standard"/>
        <w:ind w:left="1080"/>
      </w:pPr>
    </w:p>
    <w:p w14:paraId="3A18D94E" w14:textId="77777777" w:rsidR="00EF696D" w:rsidRDefault="00EF696D">
      <w:pPr>
        <w:pStyle w:val="Standard"/>
        <w:ind w:left="1080"/>
      </w:pPr>
    </w:p>
    <w:p w14:paraId="66555608" w14:textId="77777777" w:rsidR="00EF696D" w:rsidRDefault="00EF696D">
      <w:pPr>
        <w:pStyle w:val="Standard"/>
        <w:ind w:left="1080"/>
      </w:pPr>
    </w:p>
    <w:p w14:paraId="72D262CB" w14:textId="77777777" w:rsidR="00EF696D" w:rsidRDefault="00EF696D">
      <w:pPr>
        <w:pStyle w:val="Standard"/>
        <w:ind w:left="1080"/>
      </w:pPr>
    </w:p>
    <w:p w14:paraId="0C25098C" w14:textId="77777777" w:rsidR="00EF696D" w:rsidRDefault="00EF696D">
      <w:pPr>
        <w:pStyle w:val="Standard"/>
        <w:ind w:left="1080"/>
      </w:pPr>
    </w:p>
    <w:p w14:paraId="03EC06D2" w14:textId="77777777" w:rsidR="00EF696D" w:rsidRDefault="00EF696D">
      <w:pPr>
        <w:pStyle w:val="Standard"/>
        <w:ind w:left="1080"/>
      </w:pPr>
    </w:p>
    <w:p w14:paraId="10CE5A4B" w14:textId="77777777" w:rsidR="00EF696D" w:rsidRDefault="00EF696D">
      <w:pPr>
        <w:pStyle w:val="Standard"/>
        <w:ind w:left="1080"/>
      </w:pPr>
    </w:p>
    <w:p w14:paraId="576AA4F8" w14:textId="77777777" w:rsidR="00EF696D" w:rsidRDefault="00EF696D">
      <w:pPr>
        <w:pStyle w:val="Standard"/>
        <w:ind w:left="1080"/>
      </w:pPr>
    </w:p>
    <w:p w14:paraId="3147A100" w14:textId="77777777" w:rsidR="00EF696D" w:rsidRDefault="00EF696D">
      <w:pPr>
        <w:pStyle w:val="Standard"/>
        <w:ind w:left="1080"/>
      </w:pPr>
    </w:p>
    <w:p w14:paraId="23F84DDA" w14:textId="77777777" w:rsidR="00EF696D" w:rsidRDefault="00EF696D">
      <w:pPr>
        <w:pStyle w:val="Standard"/>
        <w:ind w:left="1080"/>
      </w:pPr>
    </w:p>
    <w:p w14:paraId="07CF574D" w14:textId="77777777" w:rsidR="00EF696D" w:rsidRDefault="00EF696D">
      <w:pPr>
        <w:pStyle w:val="Standard"/>
        <w:ind w:left="1080"/>
      </w:pPr>
    </w:p>
    <w:p w14:paraId="3854D3CE" w14:textId="77777777" w:rsidR="00EF696D" w:rsidRDefault="00EF696D">
      <w:pPr>
        <w:pStyle w:val="Standard"/>
        <w:ind w:left="1080"/>
      </w:pPr>
    </w:p>
    <w:p w14:paraId="294E4D78" w14:textId="77777777" w:rsidR="00EF696D" w:rsidRDefault="00EF696D">
      <w:pPr>
        <w:pStyle w:val="Standard"/>
        <w:ind w:left="1080"/>
      </w:pPr>
    </w:p>
    <w:p w14:paraId="3BFEC0F2" w14:textId="77777777" w:rsidR="00EF696D" w:rsidRDefault="00EF696D">
      <w:pPr>
        <w:pStyle w:val="Standard"/>
        <w:ind w:left="1080"/>
      </w:pPr>
    </w:p>
    <w:p w14:paraId="373CE147" w14:textId="77777777" w:rsidR="00EF696D" w:rsidRDefault="00EF696D">
      <w:pPr>
        <w:pStyle w:val="Standard"/>
        <w:ind w:left="1080"/>
      </w:pPr>
    </w:p>
    <w:p w14:paraId="359B20B5" w14:textId="77777777" w:rsidR="00EF696D" w:rsidRDefault="00EF696D">
      <w:pPr>
        <w:pStyle w:val="Standard"/>
        <w:ind w:left="1080"/>
      </w:pPr>
    </w:p>
    <w:p w14:paraId="1B429746" w14:textId="77777777" w:rsidR="00EF696D" w:rsidRDefault="00EF696D">
      <w:pPr>
        <w:pStyle w:val="Standard"/>
        <w:ind w:left="1080"/>
      </w:pPr>
    </w:p>
    <w:p w14:paraId="64B211E6" w14:textId="77777777" w:rsidR="00EF696D" w:rsidRDefault="00EF696D">
      <w:pPr>
        <w:pStyle w:val="Standard"/>
        <w:ind w:left="1080"/>
      </w:pPr>
    </w:p>
    <w:p w14:paraId="1E658A9C" w14:textId="77777777" w:rsidR="00EF696D" w:rsidRDefault="00EF696D">
      <w:pPr>
        <w:pStyle w:val="Standard"/>
        <w:ind w:left="1080"/>
      </w:pPr>
    </w:p>
    <w:p w14:paraId="38834549" w14:textId="77777777" w:rsidR="00EF696D" w:rsidRDefault="00EF696D">
      <w:pPr>
        <w:pStyle w:val="Standard"/>
        <w:ind w:left="1080"/>
      </w:pPr>
    </w:p>
    <w:p w14:paraId="1F05C75B" w14:textId="77777777" w:rsidR="00EF696D" w:rsidRDefault="00EF696D">
      <w:pPr>
        <w:pStyle w:val="Standard"/>
        <w:ind w:left="1080"/>
      </w:pPr>
    </w:p>
    <w:p w14:paraId="3BBDACA0" w14:textId="77777777" w:rsidR="00EF696D" w:rsidRDefault="00EF696D">
      <w:pPr>
        <w:pStyle w:val="Standard"/>
        <w:ind w:left="1080"/>
      </w:pPr>
    </w:p>
    <w:p w14:paraId="30E6BE42" w14:textId="77777777" w:rsidR="00EF696D" w:rsidRDefault="00EF696D">
      <w:pPr>
        <w:pStyle w:val="Standard"/>
        <w:ind w:left="1080"/>
        <w:sectPr w:rsidR="00EF696D">
          <w:headerReference w:type="default" r:id="rId9"/>
          <w:footerReference w:type="default" r:id="rId10"/>
          <w:pgSz w:w="11906" w:h="16838"/>
          <w:pgMar w:top="567" w:right="567" w:bottom="567" w:left="1134" w:header="720" w:footer="720" w:gutter="0"/>
          <w:cols w:space="720"/>
        </w:sectPr>
      </w:pPr>
    </w:p>
    <w:p w14:paraId="182DA53E" w14:textId="77777777" w:rsidR="003147BC" w:rsidRDefault="003147BC">
      <w:pPr>
        <w:pStyle w:val="Standard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579B5199" w14:textId="59B1E1BB" w:rsidR="00F142D4" w:rsidRPr="00F142D4" w:rsidRDefault="00492C4A">
      <w:pPr>
        <w:pStyle w:val="Standard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 Основные сведения об изделии</w:t>
      </w:r>
    </w:p>
    <w:p w14:paraId="11683DA0" w14:textId="712A8C03" w:rsidR="00F142D4" w:rsidRPr="00F142D4" w:rsidRDefault="00F142D4" w:rsidP="00F142D4">
      <w:pPr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ab/>
      </w:r>
      <w:r w:rsidRPr="00F142D4">
        <w:rPr>
          <w:rFonts w:ascii="Times New Roman" w:hAnsi="Times New Roman"/>
          <w:sz w:val="28"/>
          <w:lang w:val="ru-RU"/>
        </w:rPr>
        <w:t>Устройство защиты от дугового пробоя (</w:t>
      </w:r>
      <w:r>
        <w:rPr>
          <w:rFonts w:ascii="Times New Roman" w:hAnsi="Times New Roman"/>
          <w:sz w:val="28"/>
          <w:lang w:val="ru-RU"/>
        </w:rPr>
        <w:t xml:space="preserve">далее – </w:t>
      </w:r>
      <w:r w:rsidRPr="00F142D4">
        <w:rPr>
          <w:rFonts w:ascii="Times New Roman" w:hAnsi="Times New Roman"/>
          <w:sz w:val="28"/>
          <w:lang w:val="ru-RU"/>
        </w:rPr>
        <w:t xml:space="preserve">УЗДП) </w:t>
      </w:r>
      <w:r w:rsidR="00243342">
        <w:rPr>
          <w:rFonts w:ascii="Times New Roman" w:hAnsi="Times New Roman"/>
          <w:sz w:val="28"/>
        </w:rPr>
        <w:t>AFD</w:t>
      </w:r>
      <w:r w:rsidR="00243342" w:rsidRPr="00243342">
        <w:rPr>
          <w:rFonts w:ascii="Times New Roman" w:hAnsi="Times New Roman"/>
          <w:sz w:val="28"/>
          <w:lang w:val="ru-RU"/>
        </w:rPr>
        <w:t>9413</w:t>
      </w:r>
      <w:r w:rsidRPr="00F142D4">
        <w:rPr>
          <w:rFonts w:ascii="Times New Roman" w:hAnsi="Times New Roman"/>
          <w:sz w:val="28"/>
          <w:lang w:val="ru-RU"/>
        </w:rPr>
        <w:t xml:space="preserve"> предназначено для защиты </w:t>
      </w:r>
      <w:r w:rsidR="008B2918">
        <w:rPr>
          <w:rFonts w:ascii="Times New Roman" w:hAnsi="Times New Roman"/>
          <w:sz w:val="28"/>
          <w:lang w:val="ru-RU"/>
        </w:rPr>
        <w:t xml:space="preserve">трёхфазных </w:t>
      </w:r>
      <w:r w:rsidRPr="00F142D4">
        <w:rPr>
          <w:rFonts w:ascii="Times New Roman" w:hAnsi="Times New Roman"/>
          <w:sz w:val="28"/>
          <w:lang w:val="ru-RU"/>
        </w:rPr>
        <w:t>электрических цепей переменного тока</w:t>
      </w:r>
      <w:r w:rsidR="008B2918">
        <w:rPr>
          <w:rFonts w:ascii="Times New Roman" w:hAnsi="Times New Roman"/>
          <w:sz w:val="28"/>
          <w:lang w:val="ru-RU"/>
        </w:rPr>
        <w:t xml:space="preserve"> с нейтралью</w:t>
      </w:r>
      <w:r w:rsidRPr="00F142D4">
        <w:rPr>
          <w:rFonts w:ascii="Times New Roman" w:hAnsi="Times New Roman"/>
          <w:sz w:val="28"/>
          <w:lang w:val="ru-RU"/>
        </w:rPr>
        <w:t xml:space="preserve"> от опасных дуговых повреждений (последовательных и параллельных), а также от перегрузки короткого замыкания и токов утечки на землю.</w:t>
      </w:r>
    </w:p>
    <w:p w14:paraId="6710CC2F" w14:textId="25A883CE" w:rsidR="00F142D4" w:rsidRPr="00F142D4" w:rsidRDefault="00F142D4" w:rsidP="00F142D4">
      <w:pPr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ab/>
      </w:r>
      <w:r w:rsidRPr="00F142D4">
        <w:rPr>
          <w:rFonts w:ascii="Times New Roman" w:hAnsi="Times New Roman"/>
          <w:sz w:val="28"/>
          <w:lang w:val="ru-RU"/>
        </w:rPr>
        <w:t xml:space="preserve">УЗДП </w:t>
      </w:r>
      <w:r w:rsidR="00243342">
        <w:rPr>
          <w:rFonts w:ascii="Times New Roman" w:hAnsi="Times New Roman"/>
          <w:sz w:val="28"/>
        </w:rPr>
        <w:t>AFD</w:t>
      </w:r>
      <w:r w:rsidR="00243342" w:rsidRPr="00243342">
        <w:rPr>
          <w:rFonts w:ascii="Times New Roman" w:hAnsi="Times New Roman"/>
          <w:sz w:val="28"/>
          <w:lang w:val="ru-RU"/>
        </w:rPr>
        <w:t>9413</w:t>
      </w:r>
      <w:r w:rsidR="00D142C1">
        <w:rPr>
          <w:rFonts w:ascii="Times New Roman" w:hAnsi="Times New Roman"/>
          <w:sz w:val="28"/>
          <w:lang w:val="ru-RU"/>
        </w:rPr>
        <w:t xml:space="preserve"> </w:t>
      </w:r>
      <w:r w:rsidRPr="00F142D4">
        <w:rPr>
          <w:rFonts w:ascii="Times New Roman" w:hAnsi="Times New Roman"/>
          <w:sz w:val="28"/>
          <w:lang w:val="ru-RU"/>
        </w:rPr>
        <w:t>выполняет анализ тока в линии (временная и частотная области) и при обнаружении признаков дугового пробоя формирует команду на отключение встроенного коммутационного аппарата, предотвращая развитие аварии и риск возгорания.</w:t>
      </w:r>
    </w:p>
    <w:p w14:paraId="0A761599" w14:textId="2C7E671E" w:rsidR="00F142D4" w:rsidRPr="00F142D4" w:rsidRDefault="00F142D4" w:rsidP="00F142D4">
      <w:pPr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ab/>
      </w:r>
      <w:bookmarkStart w:id="0" w:name="_Hlk220077933"/>
      <w:r>
        <w:rPr>
          <w:rFonts w:ascii="Times New Roman" w:hAnsi="Times New Roman"/>
          <w:sz w:val="28"/>
          <w:lang w:val="ru-RU"/>
        </w:rPr>
        <w:t>Устройство защиты от дугового пробоя</w:t>
      </w:r>
      <w:r w:rsidRPr="00F142D4">
        <w:rPr>
          <w:rFonts w:ascii="Times New Roman" w:hAnsi="Times New Roman"/>
          <w:sz w:val="28"/>
          <w:lang w:val="ru-RU"/>
        </w:rPr>
        <w:t xml:space="preserve"> </w:t>
      </w:r>
      <w:r w:rsidR="00243342">
        <w:rPr>
          <w:rFonts w:ascii="Times New Roman" w:hAnsi="Times New Roman"/>
          <w:sz w:val="28"/>
        </w:rPr>
        <w:t>AFD</w:t>
      </w:r>
      <w:r w:rsidR="00243342" w:rsidRPr="00243342">
        <w:rPr>
          <w:rFonts w:ascii="Times New Roman" w:hAnsi="Times New Roman"/>
          <w:sz w:val="28"/>
          <w:lang w:val="ru-RU"/>
        </w:rPr>
        <w:t>9413</w:t>
      </w:r>
      <w:r w:rsidR="00D142C1">
        <w:rPr>
          <w:rFonts w:ascii="Times New Roman" w:hAnsi="Times New Roman"/>
          <w:sz w:val="28"/>
          <w:lang w:val="ru-RU"/>
        </w:rPr>
        <w:t xml:space="preserve"> </w:t>
      </w:r>
      <w:bookmarkEnd w:id="0"/>
      <w:r w:rsidRPr="00F142D4">
        <w:rPr>
          <w:rFonts w:ascii="Times New Roman" w:hAnsi="Times New Roman"/>
          <w:sz w:val="28"/>
          <w:lang w:val="ru-RU"/>
        </w:rPr>
        <w:t>рассчитано на установку в распределительных щитах и может применяться в бытовых, офисных и производственных электроустановках.</w:t>
      </w:r>
    </w:p>
    <w:p w14:paraId="05A5BD57" w14:textId="77777777" w:rsidR="00F142D4" w:rsidRDefault="00F142D4">
      <w:pPr>
        <w:pStyle w:val="Standard"/>
        <w:ind w:firstLine="720"/>
      </w:pPr>
    </w:p>
    <w:p w14:paraId="54C2B107" w14:textId="0F4C4B98" w:rsidR="00EF696D" w:rsidRDefault="00492C4A" w:rsidP="006D4961">
      <w:pPr>
        <w:pStyle w:val="Standard"/>
        <w:ind w:firstLine="567"/>
        <w:jc w:val="both"/>
      </w:pPr>
      <w:r w:rsidRPr="006D4961"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Технические характеристики </w:t>
      </w:r>
      <w:r w:rsidR="00F142D4">
        <w:rPr>
          <w:rFonts w:ascii="Times New Roman" w:hAnsi="Times New Roman" w:cs="Times New Roman"/>
          <w:sz w:val="28"/>
          <w:szCs w:val="28"/>
        </w:rPr>
        <w:t xml:space="preserve">УЗДП </w:t>
      </w:r>
      <w:r w:rsidR="00243342">
        <w:rPr>
          <w:rFonts w:ascii="Times New Roman" w:hAnsi="Times New Roman"/>
          <w:sz w:val="28"/>
        </w:rPr>
        <w:t>AFD9413</w:t>
      </w:r>
      <w:r w:rsidR="00A75C8A" w:rsidRPr="006D4961">
        <w:rPr>
          <w:rFonts w:ascii="Times New Roman" w:hAnsi="Times New Roman" w:cs="Times New Roman"/>
          <w:sz w:val="28"/>
          <w:szCs w:val="28"/>
        </w:rPr>
        <w:t xml:space="preserve"> </w:t>
      </w:r>
      <w:r w:rsidR="00F142D4">
        <w:rPr>
          <w:rFonts w:ascii="Times New Roman" w:hAnsi="Times New Roman" w:cs="Times New Roman"/>
          <w:sz w:val="28"/>
          <w:szCs w:val="28"/>
        </w:rPr>
        <w:t xml:space="preserve">(16 А) </w:t>
      </w:r>
      <w:r w:rsidRPr="006D4961">
        <w:rPr>
          <w:rFonts w:ascii="Times New Roman" w:hAnsi="Times New Roman" w:cs="Times New Roman"/>
          <w:sz w:val="28"/>
          <w:szCs w:val="28"/>
          <w:lang w:eastAsia="en-US" w:bidi="ar-SA"/>
        </w:rPr>
        <w:t>приведены в таблице 1</w:t>
      </w:r>
      <w:r>
        <w:rPr>
          <w:rFonts w:ascii="Times New Roman" w:hAnsi="Times New Roman" w:cs="Times New Roman"/>
          <w:w w:val="95"/>
          <w:sz w:val="28"/>
          <w:szCs w:val="28"/>
          <w:lang w:eastAsia="en-US" w:bidi="ar-SA"/>
        </w:rPr>
        <w:t>.</w:t>
      </w:r>
    </w:p>
    <w:p w14:paraId="4C0E34E1" w14:textId="77777777" w:rsidR="00EF696D" w:rsidRPr="00A75C8A" w:rsidRDefault="00EF696D">
      <w:pPr>
        <w:pStyle w:val="Standard"/>
        <w:jc w:val="both"/>
        <w:rPr>
          <w:rFonts w:ascii="Times New Roman" w:hAnsi="Times New Roman" w:cs="Times New Roman"/>
          <w:w w:val="95"/>
          <w:sz w:val="8"/>
          <w:szCs w:val="8"/>
        </w:rPr>
      </w:pPr>
    </w:p>
    <w:p w14:paraId="580F85B0" w14:textId="77777777" w:rsidR="00EF696D" w:rsidRDefault="00492C4A">
      <w:pPr>
        <w:pStyle w:val="Standard"/>
        <w:jc w:val="both"/>
      </w:pPr>
      <w:r>
        <w:rPr>
          <w:rFonts w:ascii="Times New Roman" w:hAnsi="Times New Roman" w:cs="Times New Roman"/>
          <w:color w:val="000000"/>
          <w:spacing w:val="20"/>
          <w:sz w:val="28"/>
          <w:szCs w:val="28"/>
        </w:rPr>
        <w:t>Таблица</w:t>
      </w:r>
      <w:r>
        <w:rPr>
          <w:rFonts w:ascii="Times New Roman" w:hAnsi="Times New Roman" w:cs="Times New Roman"/>
          <w:color w:val="000000"/>
          <w:w w:val="95"/>
          <w:sz w:val="28"/>
          <w:szCs w:val="28"/>
        </w:rPr>
        <w:t xml:space="preserve"> 1 – Технические характеристики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792"/>
        <w:gridCol w:w="1154"/>
        <w:gridCol w:w="1155"/>
      </w:tblGrid>
      <w:tr w:rsidR="00F142D4" w:rsidRPr="00F142D4" w14:paraId="14DD5D18" w14:textId="77777777" w:rsidTr="00260D7A">
        <w:tc>
          <w:tcPr>
            <w:tcW w:w="7792" w:type="dxa"/>
            <w:vAlign w:val="center"/>
          </w:tcPr>
          <w:p w14:paraId="024F9E39" w14:textId="0D6B0C60" w:rsidR="00F142D4" w:rsidRPr="00D343C1" w:rsidRDefault="00F142D4" w:rsidP="00F142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43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Параметр</w:t>
            </w:r>
          </w:p>
        </w:tc>
        <w:tc>
          <w:tcPr>
            <w:tcW w:w="2309" w:type="dxa"/>
            <w:gridSpan w:val="2"/>
            <w:vAlign w:val="center"/>
          </w:tcPr>
          <w:p w14:paraId="4375AF92" w14:textId="6FCC5879" w:rsidR="00F142D4" w:rsidRPr="00D343C1" w:rsidRDefault="00F142D4" w:rsidP="00F142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43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Значение</w:t>
            </w:r>
          </w:p>
        </w:tc>
      </w:tr>
      <w:tr w:rsidR="00F142D4" w:rsidRPr="00F142D4" w14:paraId="4A6E53EF" w14:textId="77777777" w:rsidTr="00260D7A">
        <w:tc>
          <w:tcPr>
            <w:tcW w:w="7792" w:type="dxa"/>
          </w:tcPr>
          <w:p w14:paraId="4E7D6E76" w14:textId="77777777" w:rsidR="00F142D4" w:rsidRPr="00F142D4" w:rsidRDefault="00F142D4" w:rsidP="00F1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2D4">
              <w:rPr>
                <w:rFonts w:ascii="Times New Roman" w:hAnsi="Times New Roman" w:cs="Times New Roman"/>
                <w:sz w:val="24"/>
                <w:szCs w:val="24"/>
              </w:rPr>
              <w:t>Номинальное напряжение, В</w:t>
            </w:r>
          </w:p>
        </w:tc>
        <w:tc>
          <w:tcPr>
            <w:tcW w:w="2309" w:type="dxa"/>
            <w:gridSpan w:val="2"/>
            <w:vAlign w:val="center"/>
          </w:tcPr>
          <w:p w14:paraId="3D0380BB" w14:textId="79547C38" w:rsidR="00F142D4" w:rsidRPr="00550D41" w:rsidRDefault="00550D41" w:rsidP="00F142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400</w:t>
            </w:r>
          </w:p>
        </w:tc>
      </w:tr>
      <w:tr w:rsidR="00F142D4" w:rsidRPr="00F142D4" w14:paraId="34404A6E" w14:textId="77777777" w:rsidTr="00260D7A">
        <w:tc>
          <w:tcPr>
            <w:tcW w:w="7792" w:type="dxa"/>
          </w:tcPr>
          <w:p w14:paraId="0596D50A" w14:textId="77777777" w:rsidR="00F142D4" w:rsidRPr="00F142D4" w:rsidRDefault="00F142D4" w:rsidP="00F1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2D4">
              <w:rPr>
                <w:rFonts w:ascii="Times New Roman" w:hAnsi="Times New Roman" w:cs="Times New Roman"/>
                <w:sz w:val="24"/>
                <w:szCs w:val="24"/>
              </w:rPr>
              <w:t>Номинальная частота, Гц</w:t>
            </w:r>
          </w:p>
        </w:tc>
        <w:tc>
          <w:tcPr>
            <w:tcW w:w="2309" w:type="dxa"/>
            <w:gridSpan w:val="2"/>
            <w:vAlign w:val="center"/>
          </w:tcPr>
          <w:p w14:paraId="0677929D" w14:textId="77777777" w:rsidR="00F142D4" w:rsidRPr="00F142D4" w:rsidRDefault="00F142D4" w:rsidP="00F14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2D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142D4" w:rsidRPr="00F142D4" w14:paraId="317AAA2E" w14:textId="77777777" w:rsidTr="00260D7A">
        <w:tc>
          <w:tcPr>
            <w:tcW w:w="7792" w:type="dxa"/>
          </w:tcPr>
          <w:p w14:paraId="21743D0C" w14:textId="77777777" w:rsidR="00F142D4" w:rsidRPr="00F142D4" w:rsidRDefault="00F142D4" w:rsidP="00F1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2D4">
              <w:rPr>
                <w:rFonts w:ascii="Times New Roman" w:hAnsi="Times New Roman" w:cs="Times New Roman"/>
                <w:sz w:val="24"/>
                <w:szCs w:val="24"/>
              </w:rPr>
              <w:t>Номинальный ток In, А</w:t>
            </w:r>
          </w:p>
        </w:tc>
        <w:tc>
          <w:tcPr>
            <w:tcW w:w="2309" w:type="dxa"/>
            <w:gridSpan w:val="2"/>
            <w:vAlign w:val="center"/>
          </w:tcPr>
          <w:p w14:paraId="0356BC19" w14:textId="37D51E72" w:rsidR="00F142D4" w:rsidRPr="00304D18" w:rsidRDefault="00243342" w:rsidP="00F14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142D4" w:rsidRPr="00F142D4" w14:paraId="753A753D" w14:textId="77777777" w:rsidTr="00260D7A">
        <w:tc>
          <w:tcPr>
            <w:tcW w:w="7792" w:type="dxa"/>
          </w:tcPr>
          <w:p w14:paraId="49DF68CC" w14:textId="77777777" w:rsidR="00F142D4" w:rsidRPr="00F142D4" w:rsidRDefault="00F142D4" w:rsidP="00F1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2D4">
              <w:rPr>
                <w:rFonts w:ascii="Times New Roman" w:hAnsi="Times New Roman" w:cs="Times New Roman"/>
                <w:sz w:val="24"/>
                <w:szCs w:val="24"/>
              </w:rPr>
              <w:t>Характеристика электромагнитного расцепителя</w:t>
            </w:r>
          </w:p>
        </w:tc>
        <w:tc>
          <w:tcPr>
            <w:tcW w:w="2309" w:type="dxa"/>
            <w:gridSpan w:val="2"/>
            <w:vAlign w:val="center"/>
          </w:tcPr>
          <w:p w14:paraId="1AC43BE5" w14:textId="77777777" w:rsidR="00F142D4" w:rsidRPr="00F142D4" w:rsidRDefault="00F142D4" w:rsidP="00F142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2D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F142D4" w:rsidRPr="00F142D4" w14:paraId="69E58A11" w14:textId="77777777" w:rsidTr="00260D7A">
        <w:tc>
          <w:tcPr>
            <w:tcW w:w="7792" w:type="dxa"/>
          </w:tcPr>
          <w:p w14:paraId="5EB09613" w14:textId="77777777" w:rsidR="00F142D4" w:rsidRPr="00F142D4" w:rsidRDefault="00F142D4" w:rsidP="00F142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2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Номинальная отключающая способность </w:t>
            </w:r>
            <w:r w:rsidRPr="00F142D4">
              <w:rPr>
                <w:rFonts w:ascii="Times New Roman" w:hAnsi="Times New Roman" w:cs="Times New Roman"/>
                <w:sz w:val="24"/>
                <w:szCs w:val="24"/>
              </w:rPr>
              <w:t>Icn</w:t>
            </w:r>
            <w:r w:rsidRPr="00F142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А</w:t>
            </w:r>
          </w:p>
        </w:tc>
        <w:tc>
          <w:tcPr>
            <w:tcW w:w="2309" w:type="dxa"/>
            <w:gridSpan w:val="2"/>
            <w:vAlign w:val="center"/>
          </w:tcPr>
          <w:p w14:paraId="377A4CEA" w14:textId="77777777" w:rsidR="00F142D4" w:rsidRPr="00F142D4" w:rsidRDefault="00F142D4" w:rsidP="00F14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2D4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</w:tr>
      <w:tr w:rsidR="00F142D4" w:rsidRPr="00F142D4" w14:paraId="17AEDE8F" w14:textId="77777777" w:rsidTr="00260D7A">
        <w:tc>
          <w:tcPr>
            <w:tcW w:w="7792" w:type="dxa"/>
          </w:tcPr>
          <w:p w14:paraId="25EE9EF2" w14:textId="77777777" w:rsidR="00F142D4" w:rsidRPr="00F142D4" w:rsidRDefault="00F142D4" w:rsidP="00F142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2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Номинальный дифференциальный ток </w:t>
            </w:r>
            <w:r w:rsidRPr="00F142D4">
              <w:rPr>
                <w:rFonts w:ascii="Times New Roman" w:hAnsi="Times New Roman" w:cs="Times New Roman"/>
                <w:sz w:val="24"/>
                <w:szCs w:val="24"/>
              </w:rPr>
              <w:t>IΔn</w:t>
            </w:r>
            <w:r w:rsidRPr="00F142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мА</w:t>
            </w:r>
          </w:p>
        </w:tc>
        <w:tc>
          <w:tcPr>
            <w:tcW w:w="2309" w:type="dxa"/>
            <w:gridSpan w:val="2"/>
            <w:vAlign w:val="center"/>
          </w:tcPr>
          <w:p w14:paraId="4E546B8D" w14:textId="77777777" w:rsidR="00F142D4" w:rsidRPr="00F142D4" w:rsidRDefault="00F142D4" w:rsidP="00F14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2D4">
              <w:rPr>
                <w:rFonts w:ascii="Times New Roman" w:hAnsi="Times New Roman" w:cs="Times New Roman"/>
                <w:sz w:val="24"/>
                <w:szCs w:val="24"/>
              </w:rPr>
              <w:t>30 (тип AC)</w:t>
            </w:r>
          </w:p>
        </w:tc>
      </w:tr>
      <w:tr w:rsidR="00F142D4" w:rsidRPr="00F142D4" w14:paraId="2806CA15" w14:textId="77777777" w:rsidTr="00260D7A">
        <w:tc>
          <w:tcPr>
            <w:tcW w:w="7792" w:type="dxa"/>
          </w:tcPr>
          <w:p w14:paraId="2A9CE1BA" w14:textId="77777777" w:rsidR="00F142D4" w:rsidRPr="00F142D4" w:rsidRDefault="00F142D4" w:rsidP="00F142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2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Минимальное значение тока дуги для срабатывания, А</w:t>
            </w:r>
          </w:p>
        </w:tc>
        <w:tc>
          <w:tcPr>
            <w:tcW w:w="2309" w:type="dxa"/>
            <w:gridSpan w:val="2"/>
            <w:vAlign w:val="center"/>
          </w:tcPr>
          <w:p w14:paraId="5F8C64E0" w14:textId="3EFFDBFE" w:rsidR="00F142D4" w:rsidRPr="00A1678E" w:rsidRDefault="00A1678E" w:rsidP="00F142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260D7A" w:rsidRPr="00F142D4" w14:paraId="703F882D" w14:textId="77777777" w:rsidTr="00AC4E46">
        <w:tc>
          <w:tcPr>
            <w:tcW w:w="7792" w:type="dxa"/>
            <w:vMerge w:val="restart"/>
          </w:tcPr>
          <w:p w14:paraId="50EC8AFB" w14:textId="28BFFAEB" w:rsidR="00260D7A" w:rsidRPr="00D343C1" w:rsidRDefault="00260D7A" w:rsidP="00F142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2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Максимальное время отключения при дуговом токе (для </w:t>
            </w:r>
            <w:r w:rsidRPr="00F142D4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F142D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u-RU"/>
              </w:rPr>
              <w:t xml:space="preserve"> </w:t>
            </w:r>
            <w:r w:rsidRPr="00F142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42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230 В), с</w:t>
            </w:r>
          </w:p>
          <w:p w14:paraId="27833FE7" w14:textId="676DDD90" w:rsidR="00260D7A" w:rsidRPr="00F142D4" w:rsidRDefault="00260D7A" w:rsidP="00F142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4" w:type="dxa"/>
            <w:vAlign w:val="center"/>
          </w:tcPr>
          <w:p w14:paraId="1DD6548B" w14:textId="6D1B5A35" w:rsidR="00260D7A" w:rsidRPr="00F142D4" w:rsidRDefault="00370AE9" w:rsidP="00D34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260D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60D7A" w:rsidRPr="00F142D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55" w:type="dxa"/>
            <w:vAlign w:val="center"/>
          </w:tcPr>
          <w:p w14:paraId="70405D13" w14:textId="1FABD350" w:rsidR="00260D7A" w:rsidRPr="00F142D4" w:rsidRDefault="00260D7A" w:rsidP="00F14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2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0D7A" w:rsidRPr="00F142D4" w14:paraId="3390282A" w14:textId="77777777" w:rsidTr="00347FDC">
        <w:tc>
          <w:tcPr>
            <w:tcW w:w="7792" w:type="dxa"/>
            <w:vMerge/>
          </w:tcPr>
          <w:p w14:paraId="5058244D" w14:textId="77777777" w:rsidR="00260D7A" w:rsidRPr="00F142D4" w:rsidRDefault="00260D7A" w:rsidP="00F142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4" w:type="dxa"/>
            <w:vAlign w:val="center"/>
          </w:tcPr>
          <w:p w14:paraId="1C4C82E1" w14:textId="0FBC0DA2" w:rsidR="00260D7A" w:rsidRPr="00F142D4" w:rsidRDefault="00370AE9" w:rsidP="00D343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260D7A" w:rsidRPr="00F142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</w:t>
            </w:r>
          </w:p>
        </w:tc>
        <w:tc>
          <w:tcPr>
            <w:tcW w:w="1155" w:type="dxa"/>
            <w:vAlign w:val="center"/>
          </w:tcPr>
          <w:p w14:paraId="177661BC" w14:textId="7C3F1D1B" w:rsidR="00260D7A" w:rsidRPr="00F142D4" w:rsidRDefault="00260D7A" w:rsidP="00F14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2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0,5</w:t>
            </w:r>
          </w:p>
        </w:tc>
      </w:tr>
      <w:tr w:rsidR="00260D7A" w:rsidRPr="00F142D4" w14:paraId="2FCF566F" w14:textId="77777777" w:rsidTr="00891E3E">
        <w:tc>
          <w:tcPr>
            <w:tcW w:w="7792" w:type="dxa"/>
            <w:vMerge/>
          </w:tcPr>
          <w:p w14:paraId="3C6195F2" w14:textId="77777777" w:rsidR="00260D7A" w:rsidRPr="00F142D4" w:rsidRDefault="00260D7A" w:rsidP="00F142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4" w:type="dxa"/>
            <w:vAlign w:val="center"/>
          </w:tcPr>
          <w:p w14:paraId="751D1D41" w14:textId="77777777" w:rsidR="00260D7A" w:rsidRPr="00F142D4" w:rsidRDefault="00260D7A" w:rsidP="00D343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2D4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Pr="00F142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155" w:type="dxa"/>
            <w:vAlign w:val="center"/>
          </w:tcPr>
          <w:p w14:paraId="62FA1A49" w14:textId="581D3F95" w:rsidR="00260D7A" w:rsidRPr="00F142D4" w:rsidRDefault="00260D7A" w:rsidP="00F142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2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0,25</w:t>
            </w:r>
          </w:p>
        </w:tc>
      </w:tr>
      <w:tr w:rsidR="00260D7A" w:rsidRPr="00F142D4" w14:paraId="65F25E37" w14:textId="77777777" w:rsidTr="0069342F">
        <w:tc>
          <w:tcPr>
            <w:tcW w:w="7792" w:type="dxa"/>
            <w:vMerge/>
          </w:tcPr>
          <w:p w14:paraId="4033BA17" w14:textId="77777777" w:rsidR="00260D7A" w:rsidRPr="00F142D4" w:rsidRDefault="00260D7A" w:rsidP="00F142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4" w:type="dxa"/>
            <w:vAlign w:val="center"/>
          </w:tcPr>
          <w:p w14:paraId="5AA9F00D" w14:textId="77777777" w:rsidR="00260D7A" w:rsidRPr="00F142D4" w:rsidRDefault="00260D7A" w:rsidP="00D343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2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 А</w:t>
            </w:r>
          </w:p>
        </w:tc>
        <w:tc>
          <w:tcPr>
            <w:tcW w:w="1155" w:type="dxa"/>
            <w:vAlign w:val="center"/>
          </w:tcPr>
          <w:p w14:paraId="37F24FF6" w14:textId="31CE83FB" w:rsidR="00260D7A" w:rsidRPr="00F142D4" w:rsidRDefault="00260D7A" w:rsidP="00F142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2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0,15</w:t>
            </w:r>
          </w:p>
        </w:tc>
      </w:tr>
      <w:tr w:rsidR="00F142D4" w:rsidRPr="00F142D4" w14:paraId="2CDF9632" w14:textId="77777777" w:rsidTr="00260D7A">
        <w:tc>
          <w:tcPr>
            <w:tcW w:w="7792" w:type="dxa"/>
          </w:tcPr>
          <w:p w14:paraId="1E15599F" w14:textId="77777777" w:rsidR="00F142D4" w:rsidRPr="00F142D4" w:rsidRDefault="00F142D4" w:rsidP="00F142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2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Номинальное выдерживаемое импульсное напряжение, кВ</w:t>
            </w:r>
          </w:p>
        </w:tc>
        <w:tc>
          <w:tcPr>
            <w:tcW w:w="2309" w:type="dxa"/>
            <w:gridSpan w:val="2"/>
            <w:vAlign w:val="center"/>
          </w:tcPr>
          <w:p w14:paraId="341BE2FB" w14:textId="77777777" w:rsidR="00F142D4" w:rsidRPr="00F142D4" w:rsidRDefault="00F142D4" w:rsidP="00F14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2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142D4" w:rsidRPr="00F142D4" w14:paraId="135B5EB6" w14:textId="77777777" w:rsidTr="00260D7A">
        <w:tc>
          <w:tcPr>
            <w:tcW w:w="7792" w:type="dxa"/>
          </w:tcPr>
          <w:p w14:paraId="1891BBEE" w14:textId="77777777" w:rsidR="00F142D4" w:rsidRPr="00F142D4" w:rsidRDefault="00F142D4" w:rsidP="00F142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2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Механическая износостойкость, не менее, циклов В/О</w:t>
            </w:r>
          </w:p>
        </w:tc>
        <w:tc>
          <w:tcPr>
            <w:tcW w:w="2309" w:type="dxa"/>
            <w:gridSpan w:val="2"/>
            <w:vAlign w:val="center"/>
          </w:tcPr>
          <w:p w14:paraId="29E3630B" w14:textId="77777777" w:rsidR="00F142D4" w:rsidRPr="00F142D4" w:rsidRDefault="00F142D4" w:rsidP="00F14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2D4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</w:tr>
      <w:tr w:rsidR="00F142D4" w:rsidRPr="00F142D4" w14:paraId="0032DC7E" w14:textId="77777777" w:rsidTr="00260D7A">
        <w:trPr>
          <w:trHeight w:val="123"/>
        </w:trPr>
        <w:tc>
          <w:tcPr>
            <w:tcW w:w="7792" w:type="dxa"/>
          </w:tcPr>
          <w:p w14:paraId="334D2B0F" w14:textId="77777777" w:rsidR="00F142D4" w:rsidRPr="00F142D4" w:rsidRDefault="00F142D4" w:rsidP="00F142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2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Электрическая износостойкость, не менее, циклов В/О</w:t>
            </w:r>
          </w:p>
        </w:tc>
        <w:tc>
          <w:tcPr>
            <w:tcW w:w="2309" w:type="dxa"/>
            <w:gridSpan w:val="2"/>
            <w:vAlign w:val="center"/>
          </w:tcPr>
          <w:p w14:paraId="3279A81B" w14:textId="77777777" w:rsidR="00F142D4" w:rsidRPr="00F142D4" w:rsidRDefault="00F142D4" w:rsidP="00F14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2D4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</w:tr>
      <w:tr w:rsidR="00F142D4" w:rsidRPr="00F142D4" w14:paraId="5563DFCB" w14:textId="77777777" w:rsidTr="00260D7A">
        <w:tc>
          <w:tcPr>
            <w:tcW w:w="7792" w:type="dxa"/>
          </w:tcPr>
          <w:p w14:paraId="3A418898" w14:textId="77777777" w:rsidR="00F142D4" w:rsidRPr="00F142D4" w:rsidRDefault="00F142D4" w:rsidP="00F1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2D4">
              <w:rPr>
                <w:rFonts w:ascii="Times New Roman" w:hAnsi="Times New Roman" w:cs="Times New Roman"/>
                <w:sz w:val="24"/>
                <w:szCs w:val="24"/>
              </w:rPr>
              <w:t>Степень защиты корпуса</w:t>
            </w:r>
          </w:p>
        </w:tc>
        <w:tc>
          <w:tcPr>
            <w:tcW w:w="2309" w:type="dxa"/>
            <w:gridSpan w:val="2"/>
            <w:vAlign w:val="center"/>
          </w:tcPr>
          <w:p w14:paraId="7F21F93F" w14:textId="77777777" w:rsidR="00F142D4" w:rsidRPr="00F142D4" w:rsidRDefault="00F142D4" w:rsidP="00F14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2D4">
              <w:rPr>
                <w:rFonts w:ascii="Times New Roman" w:hAnsi="Times New Roman" w:cs="Times New Roman"/>
                <w:sz w:val="24"/>
                <w:szCs w:val="24"/>
              </w:rPr>
              <w:t>IP20</w:t>
            </w:r>
          </w:p>
        </w:tc>
      </w:tr>
      <w:tr w:rsidR="00F142D4" w:rsidRPr="00F142D4" w14:paraId="1F13CB0F" w14:textId="77777777" w:rsidTr="00260D7A">
        <w:tc>
          <w:tcPr>
            <w:tcW w:w="7792" w:type="dxa"/>
          </w:tcPr>
          <w:p w14:paraId="738D5CF6" w14:textId="77777777" w:rsidR="00F142D4" w:rsidRPr="00F142D4" w:rsidRDefault="00F142D4" w:rsidP="00F142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2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Диапазон сечений присоединяемых медных проводников, мм²</w:t>
            </w:r>
          </w:p>
        </w:tc>
        <w:tc>
          <w:tcPr>
            <w:tcW w:w="2309" w:type="dxa"/>
            <w:gridSpan w:val="2"/>
            <w:vAlign w:val="center"/>
          </w:tcPr>
          <w:p w14:paraId="113450FE" w14:textId="77777777" w:rsidR="00F142D4" w:rsidRPr="00F142D4" w:rsidRDefault="00F142D4" w:rsidP="00F14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2D4">
              <w:rPr>
                <w:rFonts w:ascii="Times New Roman" w:hAnsi="Times New Roman" w:cs="Times New Roman"/>
                <w:sz w:val="24"/>
                <w:szCs w:val="24"/>
              </w:rPr>
              <w:t>1…16</w:t>
            </w:r>
          </w:p>
        </w:tc>
      </w:tr>
      <w:tr w:rsidR="00F142D4" w:rsidRPr="00F142D4" w14:paraId="77AA06D3" w14:textId="77777777" w:rsidTr="00260D7A">
        <w:tc>
          <w:tcPr>
            <w:tcW w:w="7792" w:type="dxa"/>
          </w:tcPr>
          <w:p w14:paraId="5561CD6C" w14:textId="28D83D47" w:rsidR="00F142D4" w:rsidRPr="00F142D4" w:rsidRDefault="00F142D4" w:rsidP="00F142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2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Рекомендуемое сечение проводника для </w:t>
            </w:r>
            <w:r w:rsidRPr="00F142D4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="00D343C1" w:rsidRPr="00D343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42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="00D343C1" w:rsidRPr="00D343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42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260D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42D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142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мм²</w:t>
            </w:r>
          </w:p>
        </w:tc>
        <w:tc>
          <w:tcPr>
            <w:tcW w:w="2309" w:type="dxa"/>
            <w:gridSpan w:val="2"/>
            <w:vAlign w:val="center"/>
          </w:tcPr>
          <w:p w14:paraId="2412934F" w14:textId="77777777" w:rsidR="00F142D4" w:rsidRPr="00F142D4" w:rsidRDefault="00F142D4" w:rsidP="00F14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2D4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F142D4" w:rsidRPr="00F142D4" w14:paraId="0E2A83F4" w14:textId="77777777" w:rsidTr="00260D7A">
        <w:tc>
          <w:tcPr>
            <w:tcW w:w="7792" w:type="dxa"/>
          </w:tcPr>
          <w:p w14:paraId="50D4D7A5" w14:textId="77777777" w:rsidR="00F142D4" w:rsidRPr="00F142D4" w:rsidRDefault="00F142D4" w:rsidP="00F1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2D4">
              <w:rPr>
                <w:rFonts w:ascii="Times New Roman" w:hAnsi="Times New Roman" w:cs="Times New Roman"/>
                <w:sz w:val="24"/>
                <w:szCs w:val="24"/>
              </w:rPr>
              <w:t>Длина зачистки провода, мм</w:t>
            </w:r>
          </w:p>
        </w:tc>
        <w:tc>
          <w:tcPr>
            <w:tcW w:w="2309" w:type="dxa"/>
            <w:gridSpan w:val="2"/>
            <w:vAlign w:val="center"/>
          </w:tcPr>
          <w:p w14:paraId="1061ACB0" w14:textId="77777777" w:rsidR="00F142D4" w:rsidRPr="00F142D4" w:rsidRDefault="00F142D4" w:rsidP="00F14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2D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F142D4" w:rsidRPr="00F142D4" w14:paraId="10CEE9A7" w14:textId="77777777" w:rsidTr="00260D7A">
        <w:tc>
          <w:tcPr>
            <w:tcW w:w="7792" w:type="dxa"/>
          </w:tcPr>
          <w:p w14:paraId="1014DAF8" w14:textId="77777777" w:rsidR="00F142D4" w:rsidRPr="00F142D4" w:rsidRDefault="00F142D4" w:rsidP="00F142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2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Момент затяжки винтов клемм, Н·м</w:t>
            </w:r>
          </w:p>
        </w:tc>
        <w:tc>
          <w:tcPr>
            <w:tcW w:w="2309" w:type="dxa"/>
            <w:gridSpan w:val="2"/>
            <w:vAlign w:val="center"/>
          </w:tcPr>
          <w:p w14:paraId="0B211FD5" w14:textId="77777777" w:rsidR="00F142D4" w:rsidRPr="00F142D4" w:rsidRDefault="00F142D4" w:rsidP="00F14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2D4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F142D4" w:rsidRPr="00F142D4" w14:paraId="0D2C520B" w14:textId="77777777" w:rsidTr="00260D7A">
        <w:tc>
          <w:tcPr>
            <w:tcW w:w="7792" w:type="dxa"/>
          </w:tcPr>
          <w:p w14:paraId="6CE652C7" w14:textId="77777777" w:rsidR="00F142D4" w:rsidRPr="00F142D4" w:rsidRDefault="00F142D4" w:rsidP="00F142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2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Температура окружающего воздуха при эксплуатации, °</w:t>
            </w:r>
            <w:r w:rsidRPr="00F142D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309" w:type="dxa"/>
            <w:gridSpan w:val="2"/>
            <w:vAlign w:val="center"/>
          </w:tcPr>
          <w:p w14:paraId="5B029573" w14:textId="06CCD638" w:rsidR="00F142D4" w:rsidRPr="00BD6C99" w:rsidRDefault="00F142D4" w:rsidP="00F14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2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343C1" w:rsidRPr="00D343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D6C9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F142D4">
              <w:rPr>
                <w:rFonts w:ascii="Times New Roman" w:hAnsi="Times New Roman" w:cs="Times New Roman"/>
                <w:sz w:val="24"/>
                <w:szCs w:val="24"/>
              </w:rPr>
              <w:t>…+</w:t>
            </w:r>
            <w:r w:rsidR="00D343C1" w:rsidRPr="00D343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D6C9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F142D4" w:rsidRPr="00F142D4" w14:paraId="460A66F9" w14:textId="77777777" w:rsidTr="00260D7A">
        <w:tc>
          <w:tcPr>
            <w:tcW w:w="7792" w:type="dxa"/>
          </w:tcPr>
          <w:p w14:paraId="78542DBC" w14:textId="77777777" w:rsidR="00F142D4" w:rsidRPr="00F142D4" w:rsidRDefault="00F142D4" w:rsidP="00F142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2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Температура при хранении и транспортировании, °</w:t>
            </w:r>
            <w:r w:rsidRPr="00F142D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309" w:type="dxa"/>
            <w:gridSpan w:val="2"/>
            <w:vAlign w:val="center"/>
          </w:tcPr>
          <w:p w14:paraId="506B78E9" w14:textId="45391103" w:rsidR="00F142D4" w:rsidRPr="00F142D4" w:rsidRDefault="00F142D4" w:rsidP="00F14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2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343C1" w:rsidRPr="00D343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42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  <w:r w:rsidRPr="00F142D4">
              <w:rPr>
                <w:rFonts w:ascii="Times New Roman" w:hAnsi="Times New Roman" w:cs="Times New Roman"/>
                <w:sz w:val="24"/>
                <w:szCs w:val="24"/>
              </w:rPr>
              <w:t>…+</w:t>
            </w:r>
            <w:r w:rsidR="00D343C1" w:rsidRPr="00D343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D6C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142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42D4" w:rsidRPr="00F142D4" w14:paraId="2491C669" w14:textId="77777777" w:rsidTr="00260D7A">
        <w:tc>
          <w:tcPr>
            <w:tcW w:w="7792" w:type="dxa"/>
          </w:tcPr>
          <w:p w14:paraId="181D409E" w14:textId="3718BA38" w:rsidR="00F142D4" w:rsidRPr="00F142D4" w:rsidRDefault="00F142D4" w:rsidP="00F142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2D4">
              <w:rPr>
                <w:rFonts w:ascii="Times New Roman" w:hAnsi="Times New Roman" w:cs="Times New Roman"/>
                <w:sz w:val="24"/>
                <w:szCs w:val="24"/>
              </w:rPr>
              <w:t>Относительная влажность</w:t>
            </w:r>
            <w:r w:rsidRPr="00F142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D343C1" w:rsidRPr="00D343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процентах (</w:t>
            </w:r>
            <w:r w:rsidRPr="00F142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  <w:r w:rsidR="00D343C1" w:rsidRPr="00D343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309" w:type="dxa"/>
            <w:gridSpan w:val="2"/>
            <w:vAlign w:val="center"/>
          </w:tcPr>
          <w:p w14:paraId="35449EED" w14:textId="7FA645FF" w:rsidR="00F142D4" w:rsidRPr="00F142D4" w:rsidRDefault="00F142D4" w:rsidP="00F142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2D4">
              <w:rPr>
                <w:rFonts w:ascii="Times New Roman" w:hAnsi="Times New Roman" w:cs="Times New Roman"/>
                <w:sz w:val="24"/>
                <w:szCs w:val="24"/>
              </w:rPr>
              <w:t>≤</w:t>
            </w:r>
            <w:r w:rsidR="00260D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42D4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F142D4" w:rsidRPr="00F142D4" w14:paraId="19BFE5FB" w14:textId="77777777" w:rsidTr="00260D7A">
        <w:tc>
          <w:tcPr>
            <w:tcW w:w="7792" w:type="dxa"/>
          </w:tcPr>
          <w:p w14:paraId="07757B98" w14:textId="558C224C" w:rsidR="00F142D4" w:rsidRPr="00F142D4" w:rsidRDefault="00F142D4" w:rsidP="00F142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2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Высота установки над уровнем моря, </w:t>
            </w:r>
            <w:r w:rsidR="00D343C1" w:rsidRPr="00F142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более</w:t>
            </w:r>
            <w:r w:rsidR="00D343C1" w:rsidRPr="00D343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D343C1" w:rsidRPr="00F142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42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</w:p>
        </w:tc>
        <w:tc>
          <w:tcPr>
            <w:tcW w:w="2309" w:type="dxa"/>
            <w:gridSpan w:val="2"/>
            <w:vAlign w:val="center"/>
          </w:tcPr>
          <w:p w14:paraId="41133AB4" w14:textId="5D436FFC" w:rsidR="00F142D4" w:rsidRPr="00F142D4" w:rsidRDefault="00F142D4" w:rsidP="00F14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2D4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F142D4" w:rsidRPr="00F142D4" w14:paraId="169EEFDC" w14:textId="77777777" w:rsidTr="00260D7A">
        <w:tc>
          <w:tcPr>
            <w:tcW w:w="7792" w:type="dxa"/>
          </w:tcPr>
          <w:p w14:paraId="71E698CF" w14:textId="77777777" w:rsidR="00F142D4" w:rsidRPr="00F142D4" w:rsidRDefault="00F142D4" w:rsidP="00F1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2D4">
              <w:rPr>
                <w:rFonts w:ascii="Times New Roman" w:hAnsi="Times New Roman" w:cs="Times New Roman"/>
                <w:sz w:val="24"/>
                <w:szCs w:val="24"/>
              </w:rPr>
              <w:t>Степень загрязнения</w:t>
            </w:r>
          </w:p>
        </w:tc>
        <w:tc>
          <w:tcPr>
            <w:tcW w:w="2309" w:type="dxa"/>
            <w:gridSpan w:val="2"/>
            <w:vAlign w:val="center"/>
          </w:tcPr>
          <w:p w14:paraId="36813A1B" w14:textId="77777777" w:rsidR="00F142D4" w:rsidRPr="00F142D4" w:rsidRDefault="00F142D4" w:rsidP="00F14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2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142D4" w:rsidRPr="00F142D4" w14:paraId="07932CC2" w14:textId="77777777" w:rsidTr="00260D7A">
        <w:tc>
          <w:tcPr>
            <w:tcW w:w="7792" w:type="dxa"/>
          </w:tcPr>
          <w:p w14:paraId="6A647A6D" w14:textId="77777777" w:rsidR="00F142D4" w:rsidRPr="00F142D4" w:rsidRDefault="00F142D4" w:rsidP="00F142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2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Габаритные размеры, мм</w:t>
            </w:r>
          </w:p>
        </w:tc>
        <w:tc>
          <w:tcPr>
            <w:tcW w:w="2309" w:type="dxa"/>
            <w:gridSpan w:val="2"/>
            <w:vAlign w:val="center"/>
          </w:tcPr>
          <w:p w14:paraId="2BB98795" w14:textId="5D46DAC8" w:rsidR="00F142D4" w:rsidRPr="008044AC" w:rsidRDefault="00BD6C99" w:rsidP="00F142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116,4</w:t>
            </w:r>
            <w:r w:rsidR="00F142D4" w:rsidRPr="00F142D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97,4</w:t>
            </w:r>
            <w:r w:rsidR="00F142D4" w:rsidRPr="00F142D4">
              <w:rPr>
                <w:rFonts w:ascii="Times New Roman" w:hAnsi="Times New Roman" w:cs="Times New Roman"/>
                <w:sz w:val="24"/>
                <w:szCs w:val="24"/>
              </w:rPr>
              <w:t>x7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</w:tr>
      <w:tr w:rsidR="00F142D4" w:rsidRPr="00F142D4" w14:paraId="7B600764" w14:textId="77777777" w:rsidTr="00260D7A">
        <w:tc>
          <w:tcPr>
            <w:tcW w:w="7792" w:type="dxa"/>
          </w:tcPr>
          <w:p w14:paraId="3428C8D9" w14:textId="53E06C5D" w:rsidR="00F142D4" w:rsidRPr="00F142D4" w:rsidRDefault="00F142D4" w:rsidP="00F142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2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Климатическое исполнение и категория размещения по </w:t>
            </w:r>
            <w:r w:rsidR="00D343C1" w:rsidRPr="00F142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ГОСТ 15150-69</w:t>
            </w:r>
          </w:p>
        </w:tc>
        <w:tc>
          <w:tcPr>
            <w:tcW w:w="2309" w:type="dxa"/>
            <w:gridSpan w:val="2"/>
            <w:vAlign w:val="center"/>
          </w:tcPr>
          <w:p w14:paraId="1BADF36B" w14:textId="77777777" w:rsidR="00F142D4" w:rsidRPr="00F142D4" w:rsidRDefault="00F142D4" w:rsidP="00F142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2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УХЛ4</w:t>
            </w:r>
          </w:p>
        </w:tc>
      </w:tr>
      <w:tr w:rsidR="00D343C1" w:rsidRPr="00F142D4" w14:paraId="47220638" w14:textId="77777777" w:rsidTr="00260D7A">
        <w:tc>
          <w:tcPr>
            <w:tcW w:w="7792" w:type="dxa"/>
          </w:tcPr>
          <w:p w14:paraId="496A768D" w14:textId="3C243110" w:rsidR="00D343C1" w:rsidRPr="00D343C1" w:rsidRDefault="00D343C1" w:rsidP="00F142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43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Масса, кг</w:t>
            </w:r>
          </w:p>
        </w:tc>
        <w:tc>
          <w:tcPr>
            <w:tcW w:w="2309" w:type="dxa"/>
            <w:gridSpan w:val="2"/>
            <w:vAlign w:val="center"/>
          </w:tcPr>
          <w:p w14:paraId="1452CA27" w14:textId="3E630C77" w:rsidR="00D343C1" w:rsidRPr="00D343C1" w:rsidRDefault="00D343C1" w:rsidP="00F142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43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</w:t>
            </w:r>
            <w:r w:rsidR="00550D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420</w:t>
            </w:r>
          </w:p>
        </w:tc>
      </w:tr>
    </w:tbl>
    <w:p w14:paraId="1C2CB250" w14:textId="77777777" w:rsidR="00EF696D" w:rsidRPr="002D018D" w:rsidRDefault="00EF696D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14:paraId="79C1712A" w14:textId="77777777" w:rsidR="00EF696D" w:rsidRPr="002D018D" w:rsidRDefault="00EF696D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14:paraId="0D1F4AC0" w14:textId="77777777" w:rsidR="00EF696D" w:rsidRDefault="00492C4A">
      <w:pPr>
        <w:pStyle w:val="Standard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2 Комплектность</w:t>
      </w:r>
    </w:p>
    <w:p w14:paraId="04837036" w14:textId="04F14469" w:rsidR="00EF696D" w:rsidRDefault="00D343C1">
      <w:pPr>
        <w:pStyle w:val="Standard"/>
        <w:ind w:left="737"/>
      </w:pPr>
      <w:r>
        <w:rPr>
          <w:rFonts w:ascii="Times New Roman" w:hAnsi="Times New Roman" w:cs="Times New Roman"/>
          <w:sz w:val="28"/>
          <w:szCs w:val="28"/>
        </w:rPr>
        <w:t xml:space="preserve">УЗДП </w:t>
      </w:r>
      <w:r w:rsidR="00243342">
        <w:rPr>
          <w:rFonts w:ascii="Times New Roman" w:hAnsi="Times New Roman"/>
          <w:sz w:val="28"/>
        </w:rPr>
        <w:t>AFD9413</w:t>
      </w:r>
      <w:r w:rsidR="00492C4A">
        <w:rPr>
          <w:rFonts w:ascii="Times New Roman" w:hAnsi="Times New Roman" w:cs="Times New Roman"/>
          <w:sz w:val="28"/>
          <w:szCs w:val="28"/>
        </w:rPr>
        <w:tab/>
      </w:r>
      <w:r w:rsidR="00492C4A">
        <w:rPr>
          <w:rFonts w:ascii="Times New Roman" w:hAnsi="Times New Roman" w:cs="Times New Roman"/>
          <w:sz w:val="28"/>
          <w:szCs w:val="28"/>
        </w:rPr>
        <w:tab/>
      </w:r>
      <w:r w:rsidR="00492C4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92C4A">
        <w:rPr>
          <w:rFonts w:ascii="Times New Roman" w:hAnsi="Times New Roman" w:cs="Times New Roman"/>
          <w:sz w:val="28"/>
          <w:szCs w:val="28"/>
        </w:rPr>
        <w:tab/>
        <w:t xml:space="preserve">     _____ шт.</w:t>
      </w:r>
    </w:p>
    <w:p w14:paraId="41746D88" w14:textId="77777777" w:rsidR="00EF696D" w:rsidRDefault="00492C4A">
      <w:pPr>
        <w:pStyle w:val="Standard"/>
        <w:ind w:left="737"/>
      </w:pPr>
      <w:r>
        <w:rPr>
          <w:rFonts w:ascii="Times New Roman" w:hAnsi="Times New Roman" w:cs="Times New Roman"/>
          <w:sz w:val="28"/>
          <w:szCs w:val="28"/>
        </w:rPr>
        <w:t>Упаковка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1    </w:t>
      </w:r>
      <w:r>
        <w:rPr>
          <w:rFonts w:ascii="Times New Roman" w:hAnsi="Times New Roman" w:cs="Times New Roman"/>
          <w:sz w:val="28"/>
          <w:szCs w:val="28"/>
        </w:rPr>
        <w:t xml:space="preserve"> шт.</w:t>
      </w:r>
    </w:p>
    <w:p w14:paraId="6393660E" w14:textId="77777777" w:rsidR="00F26E3B" w:rsidRDefault="00492C4A">
      <w:pPr>
        <w:pStyle w:val="Standard"/>
        <w:ind w:left="737"/>
        <w:rPr>
          <w:rFonts w:ascii="Times New Roman" w:hAnsi="Times New Roman" w:cs="Times New Roman"/>
          <w:sz w:val="28"/>
          <w:szCs w:val="28"/>
        </w:rPr>
        <w:sectPr w:rsidR="00F26E3B" w:rsidSect="000E119A">
          <w:footerReference w:type="first" r:id="rId11"/>
          <w:pgSz w:w="11906" w:h="16838"/>
          <w:pgMar w:top="426" w:right="567" w:bottom="567" w:left="1134" w:header="436" w:footer="720" w:gutter="0"/>
          <w:cols w:space="720"/>
          <w:titlePg/>
        </w:sectPr>
      </w:pPr>
      <w:r>
        <w:rPr>
          <w:rFonts w:ascii="Times New Roman" w:hAnsi="Times New Roman" w:cs="Times New Roman"/>
          <w:sz w:val="28"/>
          <w:szCs w:val="28"/>
        </w:rPr>
        <w:t>Паспорт на партию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1    </w:t>
      </w:r>
      <w:r>
        <w:rPr>
          <w:rFonts w:ascii="Times New Roman" w:hAnsi="Times New Roman" w:cs="Times New Roman"/>
          <w:sz w:val="28"/>
          <w:szCs w:val="28"/>
        </w:rPr>
        <w:t xml:space="preserve"> экз.</w:t>
      </w:r>
    </w:p>
    <w:p w14:paraId="5D71AE5E" w14:textId="6F85301B" w:rsidR="00EF696D" w:rsidRPr="003147BC" w:rsidRDefault="00EF696D">
      <w:pPr>
        <w:pStyle w:val="Standard"/>
        <w:ind w:left="737"/>
      </w:pPr>
    </w:p>
    <w:p w14:paraId="45DAB002" w14:textId="77777777" w:rsidR="00F26E3B" w:rsidRPr="00646309" w:rsidRDefault="00F26E3B">
      <w:pPr>
        <w:pStyle w:val="Standard"/>
        <w:ind w:left="737"/>
        <w:rPr>
          <w:rFonts w:ascii="Times New Roman" w:hAnsi="Times New Roman" w:cs="Times New Roman"/>
          <w:sz w:val="26"/>
          <w:szCs w:val="26"/>
        </w:rPr>
      </w:pPr>
    </w:p>
    <w:p w14:paraId="6D3B2F80" w14:textId="28BF16CE" w:rsidR="00EF696D" w:rsidRDefault="00492C4A">
      <w:pPr>
        <w:pStyle w:val="Standard"/>
        <w:ind w:left="73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 Сроки службы и хранения, гарантии изготовителя</w:t>
      </w:r>
    </w:p>
    <w:p w14:paraId="5F7BAD1C" w14:textId="77777777" w:rsidR="004124C2" w:rsidRDefault="00492C4A" w:rsidP="004124C2">
      <w:pPr>
        <w:pStyle w:val="Standard"/>
        <w:ind w:left="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работы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4124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непрерывный.</w:t>
      </w:r>
      <w:r w:rsidR="004124C2" w:rsidRPr="004124C2">
        <w:rPr>
          <w:rFonts w:ascii="Times New Roman" w:hAnsi="Times New Roman" w:cs="Times New Roman"/>
          <w:sz w:val="28"/>
          <w:szCs w:val="28"/>
        </w:rPr>
        <w:t xml:space="preserve"> </w:t>
      </w:r>
      <w:r w:rsidR="004124C2">
        <w:rPr>
          <w:rFonts w:ascii="Times New Roman" w:hAnsi="Times New Roman" w:cs="Times New Roman"/>
          <w:sz w:val="28"/>
          <w:szCs w:val="28"/>
        </w:rPr>
        <w:t xml:space="preserve">Гарантийный срок эксплуатации      </w:t>
      </w:r>
      <w:r w:rsidR="004124C2">
        <w:rPr>
          <w:rFonts w:ascii="Times New Roman" w:hAnsi="Times New Roman" w:cs="Times New Roman"/>
          <w:sz w:val="28"/>
          <w:szCs w:val="28"/>
        </w:rPr>
        <w:tab/>
      </w:r>
      <w:r w:rsidR="004124C2">
        <w:rPr>
          <w:rFonts w:ascii="Times New Roman" w:hAnsi="Times New Roman" w:cs="Times New Roman"/>
          <w:sz w:val="28"/>
          <w:szCs w:val="28"/>
        </w:rPr>
        <w:tab/>
        <w:t xml:space="preserve">     36 месяцев с даты продажи.</w:t>
      </w:r>
      <w:r w:rsidR="004124C2" w:rsidRPr="004124C2">
        <w:rPr>
          <w:rFonts w:ascii="Times New Roman" w:hAnsi="Times New Roman" w:cs="Times New Roman"/>
          <w:sz w:val="28"/>
          <w:szCs w:val="28"/>
        </w:rPr>
        <w:t xml:space="preserve"> </w:t>
      </w:r>
      <w:r w:rsidR="004124C2">
        <w:rPr>
          <w:rFonts w:ascii="Times New Roman" w:hAnsi="Times New Roman" w:cs="Times New Roman"/>
          <w:sz w:val="28"/>
          <w:szCs w:val="28"/>
        </w:rPr>
        <w:t>Срок хранения</w:t>
      </w:r>
      <w:r w:rsidR="004124C2">
        <w:rPr>
          <w:rFonts w:ascii="Times New Roman" w:hAnsi="Times New Roman" w:cs="Times New Roman"/>
          <w:sz w:val="28"/>
          <w:szCs w:val="28"/>
        </w:rPr>
        <w:tab/>
        <w:t xml:space="preserve">                                  </w:t>
      </w:r>
      <w:r w:rsidR="004124C2">
        <w:rPr>
          <w:rFonts w:ascii="Times New Roman" w:hAnsi="Times New Roman" w:cs="Times New Roman"/>
          <w:sz w:val="28"/>
          <w:szCs w:val="28"/>
        </w:rPr>
        <w:tab/>
      </w:r>
      <w:r w:rsidR="004124C2">
        <w:rPr>
          <w:rFonts w:ascii="Times New Roman" w:hAnsi="Times New Roman" w:cs="Times New Roman"/>
          <w:sz w:val="28"/>
          <w:szCs w:val="28"/>
        </w:rPr>
        <w:tab/>
        <w:t xml:space="preserve">       24 месяца с даты продажи.</w:t>
      </w:r>
    </w:p>
    <w:p w14:paraId="47F7ACB7" w14:textId="77777777" w:rsidR="002D018D" w:rsidRPr="002D018D" w:rsidRDefault="002D018D" w:rsidP="004124C2">
      <w:pPr>
        <w:pStyle w:val="Standard"/>
        <w:ind w:left="737"/>
        <w:rPr>
          <w:rFonts w:ascii="Times New Roman" w:hAnsi="Times New Roman" w:cs="Times New Roman"/>
          <w:sz w:val="16"/>
          <w:szCs w:val="16"/>
        </w:rPr>
      </w:pPr>
    </w:p>
    <w:p w14:paraId="6A2D019F" w14:textId="77777777" w:rsidR="00F14711" w:rsidRDefault="002D018D" w:rsidP="002D018D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Назначенный срок службы 10 лет при условии проведения требуемого </w:t>
      </w:r>
      <w:r w:rsidR="00B24B7F">
        <w:rPr>
          <w:rFonts w:ascii="Times New Roman" w:hAnsi="Times New Roman" w:cs="Times New Roman"/>
          <w:sz w:val="28"/>
          <w:szCs w:val="28"/>
        </w:rPr>
        <w:t>техни-</w:t>
      </w:r>
    </w:p>
    <w:p w14:paraId="302E05B9" w14:textId="301B7D4D" w:rsidR="002D018D" w:rsidRDefault="002D018D" w:rsidP="002D018D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ческого обслуживания.</w:t>
      </w:r>
    </w:p>
    <w:p w14:paraId="259725EA" w14:textId="77777777" w:rsidR="00F14711" w:rsidRPr="00646309" w:rsidRDefault="00F14711" w:rsidP="002D018D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51E92EA3" w14:textId="057D317E" w:rsidR="00A75C8A" w:rsidRDefault="0051785A" w:rsidP="00EA6FA5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92C4A">
        <w:rPr>
          <w:rFonts w:ascii="Times New Roman" w:hAnsi="Times New Roman" w:cs="Times New Roman"/>
          <w:sz w:val="28"/>
          <w:szCs w:val="28"/>
        </w:rPr>
        <w:t xml:space="preserve">Если дату продажи установить невозможно, то гарантийный срок необходимо исчислять с даты изготовления. </w:t>
      </w:r>
    </w:p>
    <w:p w14:paraId="53D758CF" w14:textId="0A3C4E18" w:rsidR="00EF696D" w:rsidRDefault="00A75C8A" w:rsidP="00EA6FA5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92C4A">
        <w:rPr>
          <w:rFonts w:ascii="Times New Roman" w:hAnsi="Times New Roman" w:cs="Times New Roman"/>
          <w:sz w:val="28"/>
          <w:szCs w:val="28"/>
        </w:rPr>
        <w:t xml:space="preserve">Претензии не принимаются при нарушении условий эксплуатации, при механических и термических повреждениях корпуса </w:t>
      </w:r>
      <w:r w:rsidR="00D343C1">
        <w:rPr>
          <w:rFonts w:ascii="Times New Roman" w:hAnsi="Times New Roman" w:cs="Times New Roman"/>
          <w:sz w:val="28"/>
          <w:szCs w:val="28"/>
        </w:rPr>
        <w:t xml:space="preserve">УЗДП </w:t>
      </w:r>
      <w:r w:rsidR="00243342">
        <w:rPr>
          <w:rFonts w:ascii="Times New Roman" w:hAnsi="Times New Roman"/>
          <w:sz w:val="28"/>
        </w:rPr>
        <w:t>AFD9413</w:t>
      </w:r>
      <w:r w:rsidR="00D343C1" w:rsidRPr="006D4961">
        <w:rPr>
          <w:rFonts w:ascii="Times New Roman" w:hAnsi="Times New Roman" w:cs="Times New Roman"/>
          <w:sz w:val="28"/>
          <w:szCs w:val="28"/>
        </w:rPr>
        <w:t xml:space="preserve"> </w:t>
      </w:r>
      <w:r w:rsidR="00492C4A">
        <w:rPr>
          <w:rFonts w:ascii="Times New Roman" w:hAnsi="Times New Roman" w:cs="Times New Roman"/>
          <w:sz w:val="28"/>
          <w:szCs w:val="28"/>
        </w:rPr>
        <w:t>или нарушении целостности гарантийной наклейки.</w:t>
      </w:r>
    </w:p>
    <w:p w14:paraId="0776D432" w14:textId="77777777" w:rsidR="00EF696D" w:rsidRPr="00646309" w:rsidRDefault="00492C4A" w:rsidP="00EA6FA5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Calibri" w:hAnsi="Calibri"/>
          <w:sz w:val="28"/>
          <w:szCs w:val="28"/>
        </w:rPr>
        <w:tab/>
      </w:r>
    </w:p>
    <w:p w14:paraId="74B73137" w14:textId="77777777" w:rsidR="00EF696D" w:rsidRPr="002D018D" w:rsidRDefault="00EF696D" w:rsidP="00EA6FA5">
      <w:pPr>
        <w:pStyle w:val="Standard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2E80DE2" w14:textId="64AB5BE5" w:rsidR="00EF696D" w:rsidRDefault="00492C4A">
      <w:pPr>
        <w:pStyle w:val="Standard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 Требования безопасности</w:t>
      </w:r>
    </w:p>
    <w:p w14:paraId="067BF0B8" w14:textId="77777777" w:rsidR="00D343C1" w:rsidRDefault="00D343C1">
      <w:pPr>
        <w:pStyle w:val="Standard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0278">
        <w:rPr>
          <w:rFonts w:ascii="Times New Roman" w:hAnsi="Times New Roman" w:cs="Times New Roman"/>
          <w:sz w:val="28"/>
          <w:szCs w:val="28"/>
        </w:rPr>
        <w:t xml:space="preserve">Монтаж и обслуживание выполняет квалифицированный персонал при снятом напряжении. </w:t>
      </w:r>
    </w:p>
    <w:p w14:paraId="1AC357C8" w14:textId="1F6A64FB" w:rsidR="00D343C1" w:rsidRDefault="00D343C1">
      <w:pPr>
        <w:pStyle w:val="Standard"/>
        <w:ind w:firstLine="720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D343C1">
        <w:rPr>
          <w:rFonts w:ascii="Times New Roman" w:hAnsi="Times New Roman" w:cs="Times New Roman"/>
          <w:caps/>
          <w:sz w:val="28"/>
          <w:szCs w:val="28"/>
        </w:rPr>
        <w:t xml:space="preserve">Запрещается эксплуатация </w:t>
      </w:r>
      <w:r>
        <w:rPr>
          <w:rFonts w:ascii="Times New Roman" w:hAnsi="Times New Roman" w:cs="Times New Roman"/>
          <w:caps/>
          <w:sz w:val="28"/>
          <w:szCs w:val="28"/>
        </w:rPr>
        <w:t xml:space="preserve">УСТРОЙСТВА ЗАЩИТЫ ОТ ДУГОВОГО ПРОБОЯ </w:t>
      </w:r>
      <w:r w:rsidR="00243342">
        <w:rPr>
          <w:rFonts w:ascii="Times New Roman" w:hAnsi="Times New Roman" w:cs="Times New Roman"/>
          <w:sz w:val="28"/>
          <w:szCs w:val="28"/>
        </w:rPr>
        <w:t>AFD9413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43C1">
        <w:rPr>
          <w:rFonts w:ascii="Times New Roman" w:hAnsi="Times New Roman" w:cs="Times New Roman"/>
          <w:caps/>
          <w:sz w:val="28"/>
          <w:szCs w:val="28"/>
        </w:rPr>
        <w:t xml:space="preserve">с повреждением корпуса/клемм. </w:t>
      </w:r>
    </w:p>
    <w:p w14:paraId="65290144" w14:textId="77777777" w:rsidR="00D142C1" w:rsidRDefault="00D343C1">
      <w:pPr>
        <w:pStyle w:val="Standard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0278">
        <w:rPr>
          <w:rFonts w:ascii="Times New Roman" w:hAnsi="Times New Roman" w:cs="Times New Roman"/>
          <w:sz w:val="28"/>
          <w:szCs w:val="28"/>
        </w:rPr>
        <w:t xml:space="preserve">Подключать согласно схемам и маркировке клемм, с обязательным подключением </w:t>
      </w:r>
      <w:r w:rsidRPr="00D00278"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  <w:t>PE</w:t>
      </w:r>
      <w:r w:rsidRPr="00D00278">
        <w:rPr>
          <w:rFonts w:ascii="Times New Roman" w:hAnsi="Times New Roman" w:cs="Times New Roman"/>
          <w:sz w:val="28"/>
          <w:szCs w:val="28"/>
        </w:rPr>
        <w:t xml:space="preserve"> к нагрузке. </w:t>
      </w:r>
    </w:p>
    <w:p w14:paraId="1CF14007" w14:textId="4538C673" w:rsidR="00D343C1" w:rsidRDefault="00D343C1">
      <w:pPr>
        <w:pStyle w:val="Standard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0278">
        <w:rPr>
          <w:rFonts w:ascii="Times New Roman" w:hAnsi="Times New Roman" w:cs="Times New Roman"/>
          <w:sz w:val="28"/>
          <w:szCs w:val="28"/>
        </w:rPr>
        <w:t xml:space="preserve">Соблюдать </w:t>
      </w:r>
      <w:r w:rsidR="00D142C1"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Pr="00D00278">
        <w:rPr>
          <w:rFonts w:ascii="Times New Roman" w:hAnsi="Times New Roman" w:cs="Times New Roman"/>
          <w:sz w:val="28"/>
          <w:szCs w:val="28"/>
        </w:rPr>
        <w:t>ПУЭ и ГОСТ по цветовой маркировке проводников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E788F95" w14:textId="77777777" w:rsidR="00D343C1" w:rsidRPr="00646309" w:rsidRDefault="00D343C1" w:rsidP="00B92979">
      <w:pPr>
        <w:pStyle w:val="Standard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7342117F" w14:textId="164679A4" w:rsidR="00B92979" w:rsidRPr="00D00278" w:rsidRDefault="00B92979" w:rsidP="00B92979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E76BBE8" w14:textId="00621E49" w:rsidR="0051785A" w:rsidRDefault="0051785A" w:rsidP="0051785A">
      <w:pPr>
        <w:pStyle w:val="Standard"/>
        <w:jc w:val="both"/>
      </w:pPr>
      <w:r>
        <w:rPr>
          <w:rFonts w:ascii="Times New Roman" w:hAnsi="Times New Roman" w:cs="Times New Roman"/>
          <w:w w:val="90"/>
          <w:sz w:val="28"/>
          <w:szCs w:val="28"/>
        </w:rPr>
        <w:tab/>
      </w:r>
      <w:r w:rsidR="00492C4A">
        <w:rPr>
          <w:rFonts w:ascii="Times New Roman" w:hAnsi="Times New Roman" w:cs="Times New Roman"/>
          <w:b/>
          <w:bCs/>
          <w:sz w:val="28"/>
          <w:szCs w:val="28"/>
        </w:rPr>
        <w:t>5 Обслуживание</w:t>
      </w:r>
    </w:p>
    <w:p w14:paraId="4A35AAA6" w14:textId="653929FA" w:rsidR="00EF696D" w:rsidRPr="0051785A" w:rsidRDefault="0051785A" w:rsidP="0051785A">
      <w:pPr>
        <w:pStyle w:val="Standard"/>
        <w:jc w:val="both"/>
      </w:pPr>
      <w:r>
        <w:tab/>
      </w:r>
      <w:r w:rsidR="00492C4A">
        <w:rPr>
          <w:rFonts w:ascii="Times New Roman" w:hAnsi="Times New Roman" w:cs="Times New Roman"/>
          <w:sz w:val="28"/>
          <w:szCs w:val="28"/>
        </w:rPr>
        <w:t xml:space="preserve">Техническое обслуживание должны проводить лица, изучившие </w:t>
      </w:r>
      <w:r w:rsidR="00D142C1"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="00492C4A">
        <w:rPr>
          <w:rFonts w:ascii="Times New Roman" w:hAnsi="Times New Roman" w:cs="Times New Roman"/>
          <w:sz w:val="28"/>
          <w:szCs w:val="28"/>
        </w:rPr>
        <w:t>настояще</w:t>
      </w:r>
      <w:r w:rsidR="00D142C1">
        <w:rPr>
          <w:rFonts w:ascii="Times New Roman" w:hAnsi="Times New Roman" w:cs="Times New Roman"/>
          <w:sz w:val="28"/>
          <w:szCs w:val="28"/>
        </w:rPr>
        <w:t>го</w:t>
      </w:r>
      <w:r w:rsidR="00492C4A">
        <w:rPr>
          <w:rFonts w:ascii="Times New Roman" w:hAnsi="Times New Roman" w:cs="Times New Roman"/>
          <w:sz w:val="28"/>
          <w:szCs w:val="28"/>
        </w:rPr>
        <w:t xml:space="preserve"> </w:t>
      </w:r>
      <w:r w:rsidR="00D142C1">
        <w:rPr>
          <w:rFonts w:ascii="Times New Roman" w:hAnsi="Times New Roman" w:cs="Times New Roman"/>
          <w:sz w:val="28"/>
          <w:szCs w:val="28"/>
        </w:rPr>
        <w:t>документа</w:t>
      </w:r>
      <w:r w:rsidR="00492C4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99EA4FD" w14:textId="6C81AAC0" w:rsidR="00AD0DE5" w:rsidRDefault="0051785A" w:rsidP="00AD0DE5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92C4A">
        <w:rPr>
          <w:rFonts w:ascii="Times New Roman" w:hAnsi="Times New Roman" w:cs="Times New Roman"/>
          <w:sz w:val="28"/>
          <w:szCs w:val="28"/>
        </w:rPr>
        <w:t>Осмотр рекомендуется проводить не реже одного раза в 6 месяцев, при этом проверять</w:t>
      </w:r>
      <w:r w:rsidR="00AD0DE5" w:rsidRPr="00D00278">
        <w:rPr>
          <w:rFonts w:ascii="Times New Roman" w:hAnsi="Times New Roman" w:cs="Times New Roman"/>
          <w:sz w:val="28"/>
          <w:szCs w:val="28"/>
        </w:rPr>
        <w:t xml:space="preserve"> надежность крепления, подтяжку винтов клемм, отсутствие загрязнений и следов перегрева. </w:t>
      </w:r>
    </w:p>
    <w:p w14:paraId="610CCA41" w14:textId="198E499D" w:rsidR="00AD0DE5" w:rsidRPr="00D00278" w:rsidRDefault="0051785A" w:rsidP="00AD0DE5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D0DE5" w:rsidRPr="00D00278">
        <w:rPr>
          <w:rFonts w:ascii="Times New Roman" w:hAnsi="Times New Roman" w:cs="Times New Roman"/>
          <w:sz w:val="28"/>
          <w:szCs w:val="28"/>
        </w:rPr>
        <w:t xml:space="preserve">При отклонениях </w:t>
      </w:r>
      <w:r w:rsidR="00AD0DE5">
        <w:rPr>
          <w:rFonts w:ascii="Times New Roman" w:hAnsi="Times New Roman" w:cs="Times New Roman"/>
          <w:sz w:val="28"/>
          <w:szCs w:val="28"/>
        </w:rPr>
        <w:t>–</w:t>
      </w:r>
      <w:r w:rsidR="00AD0DE5" w:rsidRPr="00D00278">
        <w:rPr>
          <w:rFonts w:ascii="Times New Roman" w:hAnsi="Times New Roman" w:cs="Times New Roman"/>
          <w:sz w:val="28"/>
          <w:szCs w:val="28"/>
        </w:rPr>
        <w:t xml:space="preserve"> выявить и устранить причину, заменить поврежденные </w:t>
      </w:r>
      <w:r w:rsidR="00AD0DE5">
        <w:rPr>
          <w:rFonts w:ascii="Times New Roman" w:hAnsi="Times New Roman" w:cs="Times New Roman"/>
          <w:sz w:val="28"/>
          <w:szCs w:val="28"/>
        </w:rPr>
        <w:t>устройства</w:t>
      </w:r>
      <w:r w:rsidR="00AD0DE5" w:rsidRPr="00D00278">
        <w:rPr>
          <w:rFonts w:ascii="Times New Roman" w:hAnsi="Times New Roman" w:cs="Times New Roman"/>
          <w:sz w:val="28"/>
          <w:szCs w:val="28"/>
        </w:rPr>
        <w:t>.</w:t>
      </w:r>
    </w:p>
    <w:p w14:paraId="6469CECF" w14:textId="42B7F748" w:rsidR="00EF696D" w:rsidRPr="00646309" w:rsidRDefault="00EF696D" w:rsidP="00AD0DE5">
      <w:pPr>
        <w:pStyle w:val="Standard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4A2FC692" w14:textId="77777777" w:rsidR="00EF696D" w:rsidRPr="002D018D" w:rsidRDefault="00EF696D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25E1B40B" w14:textId="77777777" w:rsidR="00EF696D" w:rsidRDefault="00492C4A">
      <w:pPr>
        <w:pStyle w:val="Standard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6 Условия транспортирования</w:t>
      </w:r>
    </w:p>
    <w:p w14:paraId="5EC4DE24" w14:textId="48CEC05D" w:rsidR="00EF696D" w:rsidRDefault="00492C4A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Транспортирование </w:t>
      </w:r>
      <w:r w:rsidR="00D142C1">
        <w:rPr>
          <w:rFonts w:ascii="Times New Roman" w:hAnsi="Times New Roman"/>
          <w:sz w:val="28"/>
        </w:rPr>
        <w:t>устройства защиты от дугового пробоя</w:t>
      </w:r>
      <w:r w:rsidR="00D142C1" w:rsidRPr="00F142D4">
        <w:rPr>
          <w:rFonts w:ascii="Times New Roman" w:hAnsi="Times New Roman"/>
          <w:sz w:val="28"/>
        </w:rPr>
        <w:t xml:space="preserve"> </w:t>
      </w:r>
      <w:r w:rsidR="00243342">
        <w:rPr>
          <w:rFonts w:ascii="Times New Roman" w:hAnsi="Times New Roman"/>
          <w:sz w:val="28"/>
        </w:rPr>
        <w:t>AFD9413</w:t>
      </w:r>
      <w:r>
        <w:rPr>
          <w:rFonts w:ascii="Times New Roman" w:hAnsi="Times New Roman" w:cs="Times New Roman"/>
          <w:sz w:val="28"/>
          <w:szCs w:val="28"/>
        </w:rPr>
        <w:t xml:space="preserve"> разрешается любым видом крытого транспорта </w:t>
      </w:r>
      <w:r w:rsidR="00E21F92" w:rsidRPr="00AD0DE5">
        <w:rPr>
          <w:rFonts w:ascii="Times New Roman" w:hAnsi="Times New Roman"/>
          <w:sz w:val="28"/>
        </w:rPr>
        <w:t>в упаковке изготовителя</w:t>
      </w:r>
      <w:r w:rsidR="00E21F92">
        <w:rPr>
          <w:rFonts w:ascii="Times New Roman" w:hAnsi="Times New Roman"/>
          <w:sz w:val="28"/>
        </w:rPr>
        <w:t>,</w:t>
      </w:r>
      <w:r w:rsidR="00E21F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обеспечивающим предохранение упакованных устройств от механических повреждений</w:t>
      </w:r>
      <w:r w:rsidR="00AD0DE5">
        <w:rPr>
          <w:rFonts w:ascii="Times New Roman" w:hAnsi="Times New Roman" w:cs="Times New Roman"/>
          <w:sz w:val="28"/>
          <w:szCs w:val="28"/>
        </w:rPr>
        <w:t xml:space="preserve"> и атмосферных осадков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18AE43E" w14:textId="77777777" w:rsidR="00EF696D" w:rsidRPr="00646309" w:rsidRDefault="00EF696D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</w:p>
    <w:p w14:paraId="0862FE36" w14:textId="77777777" w:rsidR="00EF696D" w:rsidRPr="002D018D" w:rsidRDefault="00EF696D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58BF0F5E" w14:textId="77777777" w:rsidR="00EF696D" w:rsidRDefault="00492C4A">
      <w:pPr>
        <w:pStyle w:val="Standard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7 Условия хранения и утилизации</w:t>
      </w:r>
    </w:p>
    <w:p w14:paraId="3DC2297A" w14:textId="134C5453" w:rsidR="00D142C1" w:rsidRPr="00D00278" w:rsidRDefault="00D142C1" w:rsidP="00D142C1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00278">
        <w:rPr>
          <w:rFonts w:ascii="Times New Roman" w:hAnsi="Times New Roman" w:cs="Times New Roman"/>
          <w:sz w:val="28"/>
          <w:szCs w:val="28"/>
        </w:rPr>
        <w:t xml:space="preserve">Хранить в сухих </w:t>
      </w:r>
      <w:r w:rsidRPr="003147BC">
        <w:rPr>
          <w:rFonts w:ascii="Times New Roman" w:hAnsi="Times New Roman" w:cs="Times New Roman"/>
          <w:w w:val="98"/>
          <w:sz w:val="28"/>
          <w:szCs w:val="28"/>
        </w:rPr>
        <w:t>вентилируемых помещениях</w:t>
      </w:r>
      <w:r w:rsidRPr="00D00278">
        <w:rPr>
          <w:rFonts w:ascii="Times New Roman" w:hAnsi="Times New Roman" w:cs="Times New Roman"/>
          <w:sz w:val="28"/>
          <w:szCs w:val="28"/>
        </w:rPr>
        <w:t xml:space="preserve"> при </w:t>
      </w:r>
      <w:r>
        <w:rPr>
          <w:rFonts w:ascii="Times New Roman" w:hAnsi="Times New Roman" w:cs="Times New Roman"/>
          <w:sz w:val="28"/>
          <w:szCs w:val="28"/>
        </w:rPr>
        <w:t>температуре</w:t>
      </w:r>
      <w:r w:rsidRPr="00D00278">
        <w:rPr>
          <w:rFonts w:ascii="Times New Roman" w:hAnsi="Times New Roman" w:cs="Times New Roman"/>
          <w:sz w:val="28"/>
          <w:szCs w:val="28"/>
        </w:rPr>
        <w:t xml:space="preserve"> </w:t>
      </w:r>
      <w:r w:rsidR="003147BC">
        <w:rPr>
          <w:rFonts w:ascii="Times New Roman" w:hAnsi="Times New Roman" w:cs="Times New Roman"/>
          <w:sz w:val="28"/>
          <w:szCs w:val="28"/>
        </w:rPr>
        <w:t xml:space="preserve">от </w:t>
      </w:r>
      <w:r w:rsidRPr="00D00278"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  <w:t>−</w:t>
      </w:r>
      <w:r w:rsidR="00646309"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D00278"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  <w:t>40</w:t>
      </w:r>
      <w:r w:rsidR="003147BC"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  <w:t xml:space="preserve"> до</w:t>
      </w:r>
      <w:r w:rsidR="00646309"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D00278"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  <w:t>+</w:t>
      </w:r>
      <w:r w:rsidR="00646309"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D00278"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  <w:t>70</w:t>
      </w:r>
      <w:r w:rsidR="00646309"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D00278"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  <w:t>°C</w:t>
      </w:r>
      <w:r w:rsidRPr="00D0027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902094F" w14:textId="7E7F51A0" w:rsidR="005D00EA" w:rsidRDefault="00492C4A" w:rsidP="005D00EA">
      <w:pPr>
        <w:pStyle w:val="Standard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истечении срока службы устройство </w:t>
      </w:r>
      <w:r w:rsidR="00D142C1">
        <w:rPr>
          <w:rFonts w:ascii="Times New Roman" w:hAnsi="Times New Roman"/>
          <w:sz w:val="28"/>
        </w:rPr>
        <w:t>защиты от дугового пробоя</w:t>
      </w:r>
      <w:r w:rsidR="00D142C1" w:rsidRPr="00F142D4">
        <w:rPr>
          <w:rFonts w:ascii="Times New Roman" w:hAnsi="Times New Roman"/>
          <w:sz w:val="28"/>
        </w:rPr>
        <w:t xml:space="preserve"> </w:t>
      </w:r>
      <w:r w:rsidR="00243342">
        <w:rPr>
          <w:rFonts w:ascii="Times New Roman" w:hAnsi="Times New Roman"/>
          <w:sz w:val="28"/>
        </w:rPr>
        <w:t>AFD9413</w:t>
      </w:r>
      <w:r w:rsidR="00D142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утилизировать </w:t>
      </w:r>
      <w:r w:rsidR="00A75C8A">
        <w:rPr>
          <w:rFonts w:ascii="Times New Roman" w:hAnsi="Times New Roman" w:cs="Times New Roman"/>
          <w:sz w:val="28"/>
          <w:szCs w:val="28"/>
        </w:rPr>
        <w:t>как бытовые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1F92">
        <w:rPr>
          <w:rFonts w:ascii="Times New Roman" w:hAnsi="Times New Roman" w:cs="Times New Roman"/>
          <w:sz w:val="28"/>
          <w:szCs w:val="28"/>
        </w:rPr>
        <w:t xml:space="preserve">электротехнические </w:t>
      </w:r>
      <w:r>
        <w:rPr>
          <w:rFonts w:ascii="Times New Roman" w:hAnsi="Times New Roman" w:cs="Times New Roman"/>
          <w:sz w:val="28"/>
          <w:szCs w:val="28"/>
        </w:rPr>
        <w:t>отходы</w:t>
      </w:r>
      <w:r w:rsidR="00CF3D43">
        <w:rPr>
          <w:rFonts w:ascii="Times New Roman" w:hAnsi="Times New Roman" w:cs="Times New Roman"/>
          <w:sz w:val="28"/>
          <w:szCs w:val="28"/>
        </w:rPr>
        <w:t>.</w:t>
      </w:r>
    </w:p>
    <w:p w14:paraId="09CCCC53" w14:textId="49045148" w:rsidR="002D018D" w:rsidRPr="005D00EA" w:rsidRDefault="002D018D" w:rsidP="005D00EA">
      <w:pPr>
        <w:pStyle w:val="Standard"/>
        <w:ind w:firstLine="720"/>
        <w:jc w:val="both"/>
        <w:sectPr w:rsidR="002D018D" w:rsidRPr="005D00EA" w:rsidSect="000E119A">
          <w:footerReference w:type="first" r:id="rId12"/>
          <w:pgSz w:w="11906" w:h="16838"/>
          <w:pgMar w:top="426" w:right="567" w:bottom="567" w:left="1134" w:header="436" w:footer="720" w:gutter="0"/>
          <w:cols w:space="720"/>
          <w:titlePg/>
        </w:sectPr>
      </w:pPr>
    </w:p>
    <w:p w14:paraId="67DB6237" w14:textId="77777777" w:rsidR="00D142C1" w:rsidRDefault="0051785A">
      <w:pPr>
        <w:pStyle w:val="Standard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ab/>
      </w:r>
    </w:p>
    <w:p w14:paraId="34103481" w14:textId="77777777" w:rsidR="00D142C1" w:rsidRDefault="00D142C1">
      <w:pPr>
        <w:pStyle w:val="Standard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BEC6561" w14:textId="6CBB10AD" w:rsidR="00EF696D" w:rsidRDefault="00D142C1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92C4A">
        <w:rPr>
          <w:rFonts w:ascii="Times New Roman" w:hAnsi="Times New Roman" w:cs="Times New Roman"/>
          <w:b/>
          <w:bCs/>
          <w:sz w:val="28"/>
          <w:szCs w:val="28"/>
        </w:rPr>
        <w:t>8 Указания по эксплуатации</w:t>
      </w:r>
    </w:p>
    <w:p w14:paraId="53952BF7" w14:textId="0EBFFEF6" w:rsidR="005D00EA" w:rsidRDefault="0051785A" w:rsidP="00E21F92">
      <w:pPr>
        <w:pStyle w:val="Standard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E21F92" w:rsidRPr="00E21F92">
        <w:rPr>
          <w:rFonts w:ascii="Times New Roman" w:hAnsi="Times New Roman" w:cs="Times New Roman"/>
          <w:b/>
          <w:sz w:val="28"/>
          <w:szCs w:val="28"/>
        </w:rPr>
        <w:t>8.1 Установка и подключение</w:t>
      </w:r>
    </w:p>
    <w:p w14:paraId="24228E68" w14:textId="34FA6CBE" w:rsidR="003147BC" w:rsidRDefault="003147BC" w:rsidP="00D142C1">
      <w:pPr>
        <w:ind w:firstLine="284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ab/>
      </w:r>
      <w:bookmarkStart w:id="1" w:name="_Hlk220079380"/>
      <w:r w:rsidR="00D142C1" w:rsidRPr="00D142C1">
        <w:rPr>
          <w:rFonts w:ascii="Times New Roman" w:hAnsi="Times New Roman"/>
          <w:sz w:val="28"/>
          <w:lang w:val="ru-RU"/>
        </w:rPr>
        <w:t xml:space="preserve">УЗДП </w:t>
      </w:r>
      <w:r w:rsidR="00243342">
        <w:rPr>
          <w:rFonts w:ascii="Times New Roman" w:hAnsi="Times New Roman"/>
          <w:sz w:val="28"/>
        </w:rPr>
        <w:t>AFD</w:t>
      </w:r>
      <w:r w:rsidR="00243342" w:rsidRPr="00243342">
        <w:rPr>
          <w:rFonts w:ascii="Times New Roman" w:hAnsi="Times New Roman"/>
          <w:sz w:val="28"/>
          <w:lang w:val="ru-RU"/>
        </w:rPr>
        <w:t>9413</w:t>
      </w:r>
      <w:bookmarkEnd w:id="1"/>
      <w:r>
        <w:rPr>
          <w:rFonts w:ascii="Times New Roman" w:hAnsi="Times New Roman"/>
          <w:sz w:val="28"/>
          <w:lang w:val="ru-RU"/>
        </w:rPr>
        <w:t xml:space="preserve"> </w:t>
      </w:r>
      <w:r w:rsidR="00D142C1" w:rsidRPr="00D142C1">
        <w:rPr>
          <w:rFonts w:ascii="Times New Roman" w:hAnsi="Times New Roman"/>
          <w:sz w:val="28"/>
          <w:lang w:val="ru-RU"/>
        </w:rPr>
        <w:t xml:space="preserve">устанавливается в распределительном щите на </w:t>
      </w:r>
      <w:r w:rsidR="00D142C1" w:rsidRPr="00D142C1">
        <w:rPr>
          <w:rFonts w:ascii="Times New Roman" w:hAnsi="Times New Roman"/>
          <w:sz w:val="28"/>
        </w:rPr>
        <w:t>DIN</w:t>
      </w:r>
      <w:r w:rsidR="004F50DB">
        <w:rPr>
          <w:rFonts w:ascii="Times New Roman" w:hAnsi="Times New Roman"/>
          <w:sz w:val="28"/>
          <w:lang w:val="ru-RU"/>
        </w:rPr>
        <w:noBreakHyphen/>
      </w:r>
      <w:r w:rsidR="00D142C1" w:rsidRPr="00D142C1">
        <w:rPr>
          <w:rFonts w:ascii="Times New Roman" w:hAnsi="Times New Roman"/>
          <w:sz w:val="28"/>
          <w:lang w:val="ru-RU"/>
        </w:rPr>
        <w:t>рейку</w:t>
      </w:r>
      <w:r w:rsidR="004F50DB">
        <w:rPr>
          <w:rFonts w:ascii="Times New Roman" w:hAnsi="Times New Roman"/>
          <w:sz w:val="28"/>
          <w:lang w:val="ru-RU"/>
        </w:rPr>
        <w:t> </w:t>
      </w:r>
      <w:r w:rsidR="00D142C1" w:rsidRPr="00D142C1">
        <w:rPr>
          <w:rFonts w:ascii="Times New Roman" w:hAnsi="Times New Roman"/>
          <w:sz w:val="28"/>
          <w:lang w:val="ru-RU"/>
        </w:rPr>
        <w:t>35</w:t>
      </w:r>
      <w:r>
        <w:rPr>
          <w:rFonts w:ascii="Times New Roman" w:hAnsi="Times New Roman"/>
          <w:sz w:val="28"/>
          <w:lang w:val="ru-RU"/>
        </w:rPr>
        <w:t> </w:t>
      </w:r>
      <w:r w:rsidR="00D142C1" w:rsidRPr="00D142C1">
        <w:rPr>
          <w:rFonts w:ascii="Times New Roman" w:hAnsi="Times New Roman"/>
          <w:sz w:val="28"/>
          <w:lang w:val="ru-RU"/>
        </w:rPr>
        <w:t xml:space="preserve">мм. </w:t>
      </w:r>
    </w:p>
    <w:p w14:paraId="3CE635CA" w14:textId="5CBDE4F3" w:rsidR="00D142C1" w:rsidRPr="00D142C1" w:rsidRDefault="003147BC" w:rsidP="00D142C1">
      <w:pPr>
        <w:ind w:firstLine="284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ab/>
      </w:r>
      <w:r w:rsidR="00D142C1" w:rsidRPr="00D142C1">
        <w:rPr>
          <w:rFonts w:ascii="Times New Roman" w:hAnsi="Times New Roman"/>
          <w:sz w:val="28"/>
          <w:lang w:val="ru-RU"/>
        </w:rPr>
        <w:t>Монтаж, подключение и обслуживание выполняются квалифицированным персоналом при снятом напряжении.</w:t>
      </w:r>
    </w:p>
    <w:p w14:paraId="66AA5787" w14:textId="46C0F43A" w:rsidR="00D142C1" w:rsidRPr="00D142C1" w:rsidRDefault="003147BC" w:rsidP="00D142C1">
      <w:pPr>
        <w:ind w:firstLine="284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ab/>
      </w:r>
      <w:r w:rsidR="00D142C1" w:rsidRPr="00D142C1">
        <w:rPr>
          <w:rFonts w:ascii="Times New Roman" w:hAnsi="Times New Roman"/>
          <w:sz w:val="28"/>
          <w:lang w:val="ru-RU"/>
        </w:rPr>
        <w:t xml:space="preserve">Подключение </w:t>
      </w:r>
      <w:r>
        <w:rPr>
          <w:rFonts w:ascii="Times New Roman" w:hAnsi="Times New Roman"/>
          <w:sz w:val="28"/>
          <w:lang w:val="ru-RU"/>
        </w:rPr>
        <w:t xml:space="preserve">необходимо </w:t>
      </w:r>
      <w:r w:rsidR="00D142C1" w:rsidRPr="00D142C1">
        <w:rPr>
          <w:rFonts w:ascii="Times New Roman" w:hAnsi="Times New Roman"/>
          <w:sz w:val="28"/>
          <w:lang w:val="ru-RU"/>
        </w:rPr>
        <w:t>выполня</w:t>
      </w:r>
      <w:r>
        <w:rPr>
          <w:rFonts w:ascii="Times New Roman" w:hAnsi="Times New Roman"/>
          <w:sz w:val="28"/>
          <w:lang w:val="ru-RU"/>
        </w:rPr>
        <w:t>ть</w:t>
      </w:r>
      <w:r w:rsidR="00D142C1" w:rsidRPr="00D142C1">
        <w:rPr>
          <w:rFonts w:ascii="Times New Roman" w:hAnsi="Times New Roman"/>
          <w:sz w:val="28"/>
          <w:lang w:val="ru-RU"/>
        </w:rPr>
        <w:t xml:space="preserve"> в соответствии с маркировкой клемм и назначением выводов (ВХОД/ВЫХОД). Ввод сети подключа</w:t>
      </w:r>
      <w:r>
        <w:rPr>
          <w:rFonts w:ascii="Times New Roman" w:hAnsi="Times New Roman"/>
          <w:sz w:val="28"/>
          <w:lang w:val="ru-RU"/>
        </w:rPr>
        <w:t>ть</w:t>
      </w:r>
      <w:r w:rsidR="00D142C1" w:rsidRPr="00D142C1">
        <w:rPr>
          <w:rFonts w:ascii="Times New Roman" w:hAnsi="Times New Roman"/>
          <w:sz w:val="28"/>
          <w:lang w:val="ru-RU"/>
        </w:rPr>
        <w:t xml:space="preserve"> к верхним клеммам, нагрузку </w:t>
      </w:r>
      <w:r w:rsidR="00646309">
        <w:rPr>
          <w:rFonts w:ascii="Times New Roman" w:hAnsi="Times New Roman"/>
          <w:sz w:val="28"/>
          <w:lang w:val="ru-RU"/>
        </w:rPr>
        <w:t>–</w:t>
      </w:r>
      <w:r w:rsidR="00D142C1" w:rsidRPr="00D142C1">
        <w:rPr>
          <w:rFonts w:ascii="Times New Roman" w:hAnsi="Times New Roman"/>
          <w:sz w:val="28"/>
          <w:lang w:val="ru-RU"/>
        </w:rPr>
        <w:t xml:space="preserve"> к нижним.</w:t>
      </w:r>
    </w:p>
    <w:p w14:paraId="2FECCB62" w14:textId="78CFCAA5" w:rsidR="00D142C1" w:rsidRPr="00D142C1" w:rsidRDefault="003147BC" w:rsidP="00D142C1">
      <w:pPr>
        <w:ind w:firstLine="284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ab/>
      </w:r>
      <w:r w:rsidR="00D142C1" w:rsidRPr="00D142C1">
        <w:rPr>
          <w:rFonts w:ascii="Times New Roman" w:hAnsi="Times New Roman"/>
          <w:sz w:val="28"/>
          <w:lang w:val="ru-RU"/>
        </w:rPr>
        <w:t>Для подключения использ</w:t>
      </w:r>
      <w:r>
        <w:rPr>
          <w:rFonts w:ascii="Times New Roman" w:hAnsi="Times New Roman"/>
          <w:sz w:val="28"/>
          <w:lang w:val="ru-RU"/>
        </w:rPr>
        <w:t>овать</w:t>
      </w:r>
      <w:r w:rsidR="00D142C1" w:rsidRPr="00D142C1">
        <w:rPr>
          <w:rFonts w:ascii="Times New Roman" w:hAnsi="Times New Roman"/>
          <w:sz w:val="28"/>
          <w:lang w:val="ru-RU"/>
        </w:rPr>
        <w:t xml:space="preserve"> медные проводники. Допускаемое сечение проводников: </w:t>
      </w:r>
      <w:r>
        <w:rPr>
          <w:rFonts w:ascii="Times New Roman" w:hAnsi="Times New Roman"/>
          <w:sz w:val="28"/>
          <w:lang w:val="ru-RU"/>
        </w:rPr>
        <w:t>(</w:t>
      </w:r>
      <w:r w:rsidR="00D142C1" w:rsidRPr="00D142C1">
        <w:rPr>
          <w:rFonts w:ascii="Times New Roman" w:hAnsi="Times New Roman"/>
          <w:sz w:val="28"/>
          <w:lang w:val="ru-RU"/>
        </w:rPr>
        <w:t>1</w:t>
      </w:r>
      <w:r w:rsidR="00D142C1" w:rsidRPr="00D142C1">
        <w:rPr>
          <w:rFonts w:ascii="Times New Roman" w:hAnsi="Times New Roman"/>
          <w:sz w:val="28"/>
        </w:rPr>
        <w:t>x</w:t>
      </w:r>
      <w:r w:rsidR="00D142C1" w:rsidRPr="00D142C1">
        <w:rPr>
          <w:rFonts w:ascii="Times New Roman" w:hAnsi="Times New Roman"/>
          <w:sz w:val="28"/>
          <w:lang w:val="ru-RU"/>
        </w:rPr>
        <w:t>1...1</w:t>
      </w:r>
      <w:r w:rsidR="00D142C1" w:rsidRPr="00D142C1">
        <w:rPr>
          <w:rFonts w:ascii="Times New Roman" w:hAnsi="Times New Roman"/>
          <w:sz w:val="28"/>
        </w:rPr>
        <w:t>x</w:t>
      </w:r>
      <w:r w:rsidR="00D142C1" w:rsidRPr="00D142C1">
        <w:rPr>
          <w:rFonts w:ascii="Times New Roman" w:hAnsi="Times New Roman"/>
          <w:sz w:val="28"/>
          <w:lang w:val="ru-RU"/>
        </w:rPr>
        <w:t>4</w:t>
      </w:r>
      <w:r>
        <w:rPr>
          <w:rFonts w:ascii="Times New Roman" w:hAnsi="Times New Roman"/>
          <w:sz w:val="28"/>
          <w:lang w:val="ru-RU"/>
        </w:rPr>
        <w:t>)</w:t>
      </w:r>
      <w:r w:rsidR="00D142C1" w:rsidRPr="00D142C1">
        <w:rPr>
          <w:rFonts w:ascii="Times New Roman" w:hAnsi="Times New Roman"/>
          <w:sz w:val="28"/>
          <w:lang w:val="ru-RU"/>
        </w:rPr>
        <w:t xml:space="preserve"> мм² (жесткие/гибкие); для гибких жил рекомендуется применять наконечники. Момент затяжки винтов клемм </w:t>
      </w:r>
      <w:r w:rsidR="004F50DB">
        <w:rPr>
          <w:rFonts w:ascii="Times New Roman" w:hAnsi="Times New Roman"/>
          <w:sz w:val="28"/>
          <w:lang w:val="ru-RU"/>
        </w:rPr>
        <w:t>–</w:t>
      </w:r>
      <w:r w:rsidR="004E6962">
        <w:rPr>
          <w:rFonts w:ascii="Times New Roman" w:hAnsi="Times New Roman"/>
          <w:sz w:val="28"/>
          <w:lang w:val="ru-RU"/>
        </w:rPr>
        <w:t xml:space="preserve"> </w:t>
      </w:r>
      <w:r w:rsidR="00D142C1" w:rsidRPr="00D142C1">
        <w:rPr>
          <w:rFonts w:ascii="Times New Roman" w:hAnsi="Times New Roman"/>
          <w:sz w:val="28"/>
          <w:lang w:val="ru-RU"/>
        </w:rPr>
        <w:t>2</w:t>
      </w:r>
      <w:r w:rsidR="004E6962">
        <w:rPr>
          <w:rFonts w:ascii="Times New Roman" w:hAnsi="Times New Roman"/>
          <w:sz w:val="28"/>
          <w:lang w:val="ru-RU"/>
        </w:rPr>
        <w:t>,0</w:t>
      </w:r>
      <w:r w:rsidR="00D142C1" w:rsidRPr="00D142C1">
        <w:rPr>
          <w:rFonts w:ascii="Times New Roman" w:hAnsi="Times New Roman"/>
          <w:sz w:val="28"/>
          <w:lang w:val="ru-RU"/>
        </w:rPr>
        <w:t xml:space="preserve"> Н·м.</w:t>
      </w:r>
    </w:p>
    <w:p w14:paraId="2A433350" w14:textId="0CF78513" w:rsidR="00D142C1" w:rsidRPr="00D142C1" w:rsidRDefault="003147BC" w:rsidP="00D142C1">
      <w:pPr>
        <w:ind w:firstLine="284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ab/>
      </w:r>
      <w:r w:rsidR="00D142C1" w:rsidRPr="00D142C1">
        <w:rPr>
          <w:rFonts w:ascii="Times New Roman" w:hAnsi="Times New Roman"/>
          <w:sz w:val="28"/>
          <w:lang w:val="ru-RU"/>
        </w:rPr>
        <w:t xml:space="preserve">Порядок ввода в работу: переведите рукоятку в положение </w:t>
      </w:r>
      <w:r>
        <w:rPr>
          <w:rFonts w:ascii="Times New Roman" w:hAnsi="Times New Roman"/>
          <w:sz w:val="28"/>
          <w:lang w:val="ru-RU"/>
        </w:rPr>
        <w:t>ОТКЛ.</w:t>
      </w:r>
      <w:r w:rsidR="00D142C1" w:rsidRPr="00D142C1">
        <w:rPr>
          <w:rFonts w:ascii="Times New Roman" w:hAnsi="Times New Roman"/>
          <w:sz w:val="28"/>
          <w:lang w:val="ru-RU"/>
        </w:rPr>
        <w:t xml:space="preserve">, затем переведите рукоятку в положение </w:t>
      </w:r>
      <w:r>
        <w:rPr>
          <w:rFonts w:ascii="Times New Roman" w:hAnsi="Times New Roman"/>
          <w:sz w:val="28"/>
          <w:lang w:val="ru-RU"/>
        </w:rPr>
        <w:t>ВКЛ</w:t>
      </w:r>
      <w:r w:rsidR="00D142C1" w:rsidRPr="00D142C1">
        <w:rPr>
          <w:rFonts w:ascii="Times New Roman" w:hAnsi="Times New Roman"/>
          <w:sz w:val="28"/>
          <w:lang w:val="ru-RU"/>
        </w:rPr>
        <w:t>.</w:t>
      </w:r>
    </w:p>
    <w:p w14:paraId="6F144D31" w14:textId="4CF2023C" w:rsidR="00D142C1" w:rsidRPr="00D142C1" w:rsidRDefault="003147BC" w:rsidP="00D142C1">
      <w:pPr>
        <w:ind w:firstLine="284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ab/>
        <w:t>Для п</w:t>
      </w:r>
      <w:r w:rsidR="00D142C1" w:rsidRPr="00D142C1">
        <w:rPr>
          <w:rFonts w:ascii="Times New Roman" w:hAnsi="Times New Roman"/>
          <w:sz w:val="28"/>
          <w:lang w:val="ru-RU"/>
        </w:rPr>
        <w:t>роверк</w:t>
      </w:r>
      <w:r>
        <w:rPr>
          <w:rFonts w:ascii="Times New Roman" w:hAnsi="Times New Roman"/>
          <w:sz w:val="28"/>
          <w:lang w:val="ru-RU"/>
        </w:rPr>
        <w:t>и</w:t>
      </w:r>
      <w:r w:rsidR="00D142C1" w:rsidRPr="00D142C1">
        <w:rPr>
          <w:rFonts w:ascii="Times New Roman" w:hAnsi="Times New Roman"/>
          <w:sz w:val="28"/>
          <w:lang w:val="ru-RU"/>
        </w:rPr>
        <w:t xml:space="preserve"> работоспособности функции защиты от тока утечки</w:t>
      </w:r>
      <w:r>
        <w:rPr>
          <w:rFonts w:ascii="Times New Roman" w:hAnsi="Times New Roman"/>
          <w:sz w:val="28"/>
          <w:lang w:val="ru-RU"/>
        </w:rPr>
        <w:t xml:space="preserve"> необходимо</w:t>
      </w:r>
      <w:r w:rsidR="00D142C1" w:rsidRPr="00D142C1">
        <w:rPr>
          <w:rFonts w:ascii="Times New Roman" w:hAnsi="Times New Roman"/>
          <w:sz w:val="28"/>
          <w:lang w:val="ru-RU"/>
        </w:rPr>
        <w:t xml:space="preserve"> наж</w:t>
      </w:r>
      <w:r>
        <w:rPr>
          <w:rFonts w:ascii="Times New Roman" w:hAnsi="Times New Roman"/>
          <w:sz w:val="28"/>
          <w:lang w:val="ru-RU"/>
        </w:rPr>
        <w:t>ать</w:t>
      </w:r>
      <w:r w:rsidR="00D142C1" w:rsidRPr="00D142C1">
        <w:rPr>
          <w:rFonts w:ascii="Times New Roman" w:hAnsi="Times New Roman"/>
          <w:sz w:val="28"/>
          <w:lang w:val="ru-RU"/>
        </w:rPr>
        <w:t xml:space="preserve"> кнопку ТЕСТ. При исправном устройстве</w:t>
      </w:r>
      <w:r w:rsidR="004F50DB">
        <w:rPr>
          <w:rFonts w:ascii="Times New Roman" w:hAnsi="Times New Roman"/>
          <w:sz w:val="28"/>
          <w:lang w:val="ru-RU"/>
        </w:rPr>
        <w:t xml:space="preserve"> – </w:t>
      </w:r>
      <w:r w:rsidR="00D142C1" w:rsidRPr="00D142C1">
        <w:rPr>
          <w:rFonts w:ascii="Times New Roman" w:hAnsi="Times New Roman"/>
          <w:sz w:val="28"/>
          <w:lang w:val="ru-RU"/>
        </w:rPr>
        <w:t xml:space="preserve">УЗДП должно отключиться. </w:t>
      </w:r>
      <w:r w:rsidR="004F50DB">
        <w:rPr>
          <w:rFonts w:ascii="Times New Roman" w:hAnsi="Times New Roman"/>
          <w:sz w:val="28"/>
          <w:lang w:val="ru-RU"/>
        </w:rPr>
        <w:tab/>
      </w:r>
      <w:r w:rsidR="00D142C1" w:rsidRPr="00D142C1">
        <w:rPr>
          <w:rFonts w:ascii="Times New Roman" w:hAnsi="Times New Roman"/>
          <w:sz w:val="28"/>
          <w:lang w:val="ru-RU"/>
        </w:rPr>
        <w:t>После проверки включит</w:t>
      </w:r>
      <w:r w:rsidR="004F50DB">
        <w:rPr>
          <w:rFonts w:ascii="Times New Roman" w:hAnsi="Times New Roman"/>
          <w:sz w:val="28"/>
          <w:lang w:val="ru-RU"/>
        </w:rPr>
        <w:t>ь</w:t>
      </w:r>
      <w:r w:rsidR="00D142C1" w:rsidRPr="00D142C1">
        <w:rPr>
          <w:rFonts w:ascii="Times New Roman" w:hAnsi="Times New Roman"/>
          <w:sz w:val="28"/>
          <w:lang w:val="ru-RU"/>
        </w:rPr>
        <w:t xml:space="preserve"> устройство повторно переводом рукоятки в положение </w:t>
      </w:r>
      <w:r w:rsidR="004F50DB">
        <w:rPr>
          <w:rFonts w:ascii="Times New Roman" w:hAnsi="Times New Roman"/>
          <w:sz w:val="28"/>
          <w:lang w:val="ru-RU"/>
        </w:rPr>
        <w:t>ВКЛ</w:t>
      </w:r>
      <w:r w:rsidR="00D142C1" w:rsidRPr="00D142C1">
        <w:rPr>
          <w:rFonts w:ascii="Times New Roman" w:hAnsi="Times New Roman"/>
          <w:sz w:val="28"/>
          <w:lang w:val="ru-RU"/>
        </w:rPr>
        <w:t>.</w:t>
      </w:r>
    </w:p>
    <w:p w14:paraId="4BCF9A6E" w14:textId="69B261D0" w:rsidR="0070402A" w:rsidRDefault="004F50DB" w:rsidP="00D142C1">
      <w:pPr>
        <w:ind w:firstLine="284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ab/>
      </w:r>
      <w:r w:rsidR="00D142C1" w:rsidRPr="00D142C1">
        <w:rPr>
          <w:rFonts w:ascii="Times New Roman" w:hAnsi="Times New Roman"/>
          <w:sz w:val="28"/>
          <w:lang w:val="ru-RU"/>
        </w:rPr>
        <w:t>При срабатывании защиты переве</w:t>
      </w:r>
      <w:r>
        <w:rPr>
          <w:rFonts w:ascii="Times New Roman" w:hAnsi="Times New Roman"/>
          <w:sz w:val="28"/>
          <w:lang w:val="ru-RU"/>
        </w:rPr>
        <w:t>сти</w:t>
      </w:r>
      <w:r w:rsidR="00D142C1" w:rsidRPr="00D142C1">
        <w:rPr>
          <w:rFonts w:ascii="Times New Roman" w:hAnsi="Times New Roman"/>
          <w:sz w:val="28"/>
          <w:lang w:val="ru-RU"/>
        </w:rPr>
        <w:t xml:space="preserve"> рукоятку в положение </w:t>
      </w:r>
      <w:r>
        <w:rPr>
          <w:rFonts w:ascii="Times New Roman" w:hAnsi="Times New Roman"/>
          <w:sz w:val="28"/>
          <w:lang w:val="ru-RU"/>
        </w:rPr>
        <w:t>ОТКЛ.</w:t>
      </w:r>
      <w:r w:rsidR="00D142C1" w:rsidRPr="00D142C1">
        <w:rPr>
          <w:rFonts w:ascii="Times New Roman" w:hAnsi="Times New Roman"/>
          <w:sz w:val="28"/>
          <w:lang w:val="ru-RU"/>
        </w:rPr>
        <w:t>, устранит</w:t>
      </w:r>
      <w:r>
        <w:rPr>
          <w:rFonts w:ascii="Times New Roman" w:hAnsi="Times New Roman"/>
          <w:sz w:val="28"/>
          <w:lang w:val="ru-RU"/>
        </w:rPr>
        <w:t>ь</w:t>
      </w:r>
      <w:r w:rsidR="00D142C1" w:rsidRPr="00D142C1">
        <w:rPr>
          <w:rFonts w:ascii="Times New Roman" w:hAnsi="Times New Roman"/>
          <w:sz w:val="28"/>
          <w:lang w:val="ru-RU"/>
        </w:rPr>
        <w:t xml:space="preserve"> причину отключения (перегрузка/короткое замыкание/дуговое повреждение/ток утечки) и включит</w:t>
      </w:r>
      <w:r>
        <w:rPr>
          <w:rFonts w:ascii="Times New Roman" w:hAnsi="Times New Roman"/>
          <w:sz w:val="28"/>
          <w:lang w:val="ru-RU"/>
        </w:rPr>
        <w:t>ь</w:t>
      </w:r>
      <w:r w:rsidR="00D142C1" w:rsidRPr="00D142C1">
        <w:rPr>
          <w:rFonts w:ascii="Times New Roman" w:hAnsi="Times New Roman"/>
          <w:sz w:val="28"/>
          <w:lang w:val="ru-RU"/>
        </w:rPr>
        <w:t xml:space="preserve"> </w:t>
      </w:r>
      <w:r w:rsidR="0070402A" w:rsidRPr="00D142C1">
        <w:rPr>
          <w:rFonts w:ascii="Times New Roman" w:hAnsi="Times New Roman"/>
          <w:sz w:val="28"/>
          <w:lang w:val="ru-RU"/>
        </w:rPr>
        <w:t xml:space="preserve">УЗДП </w:t>
      </w:r>
      <w:r w:rsidR="00243342">
        <w:rPr>
          <w:rFonts w:ascii="Times New Roman" w:hAnsi="Times New Roman"/>
          <w:sz w:val="28"/>
        </w:rPr>
        <w:t>AFD</w:t>
      </w:r>
      <w:r w:rsidR="00243342" w:rsidRPr="00243342">
        <w:rPr>
          <w:rFonts w:ascii="Times New Roman" w:hAnsi="Times New Roman"/>
          <w:sz w:val="28"/>
          <w:lang w:val="ru-RU"/>
        </w:rPr>
        <w:t>9413</w:t>
      </w:r>
      <w:r w:rsidR="00D142C1" w:rsidRPr="00D142C1">
        <w:rPr>
          <w:rFonts w:ascii="Times New Roman" w:hAnsi="Times New Roman"/>
          <w:sz w:val="28"/>
          <w:lang w:val="ru-RU"/>
        </w:rPr>
        <w:t xml:space="preserve"> повторно. </w:t>
      </w:r>
    </w:p>
    <w:p w14:paraId="78E2356D" w14:textId="1146B24D" w:rsidR="00D142C1" w:rsidRDefault="0070402A" w:rsidP="00D142C1">
      <w:pPr>
        <w:ind w:firstLine="284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ab/>
      </w:r>
      <w:r w:rsidR="00D142C1" w:rsidRPr="00D142C1">
        <w:rPr>
          <w:rFonts w:ascii="Times New Roman" w:hAnsi="Times New Roman"/>
          <w:sz w:val="28"/>
          <w:lang w:val="ru-RU"/>
        </w:rPr>
        <w:t xml:space="preserve">При повторяющихся срабатываниях эксплуатацию </w:t>
      </w:r>
      <w:r w:rsidRPr="00D142C1">
        <w:rPr>
          <w:rFonts w:ascii="Times New Roman" w:hAnsi="Times New Roman"/>
          <w:sz w:val="28"/>
          <w:lang w:val="ru-RU"/>
        </w:rPr>
        <w:t xml:space="preserve">УЗДП </w:t>
      </w:r>
      <w:r w:rsidR="00243342">
        <w:rPr>
          <w:rFonts w:ascii="Times New Roman" w:hAnsi="Times New Roman"/>
          <w:sz w:val="28"/>
        </w:rPr>
        <w:t>AFD</w:t>
      </w:r>
      <w:r w:rsidR="00243342" w:rsidRPr="00243342">
        <w:rPr>
          <w:rFonts w:ascii="Times New Roman" w:hAnsi="Times New Roman"/>
          <w:sz w:val="28"/>
          <w:lang w:val="ru-RU"/>
        </w:rPr>
        <w:t>9413</w:t>
      </w:r>
      <w:r>
        <w:rPr>
          <w:rFonts w:ascii="Times New Roman" w:hAnsi="Times New Roman"/>
          <w:sz w:val="28"/>
          <w:lang w:val="ru-RU"/>
        </w:rPr>
        <w:t xml:space="preserve"> </w:t>
      </w:r>
      <w:r w:rsidR="00D142C1" w:rsidRPr="00D142C1">
        <w:rPr>
          <w:rFonts w:ascii="Times New Roman" w:hAnsi="Times New Roman"/>
          <w:sz w:val="28"/>
          <w:lang w:val="ru-RU"/>
        </w:rPr>
        <w:t>прекратить и выполнить диагностику цепи и нагрузки.</w:t>
      </w:r>
    </w:p>
    <w:p w14:paraId="6E6F067E" w14:textId="3458FDB2" w:rsidR="0070402A" w:rsidRDefault="0070402A" w:rsidP="00D142C1">
      <w:pPr>
        <w:ind w:firstLine="284"/>
        <w:jc w:val="both"/>
        <w:rPr>
          <w:rFonts w:ascii="Times New Roman" w:hAnsi="Times New Roman"/>
          <w:sz w:val="28"/>
          <w:lang w:val="ru-RU"/>
        </w:rPr>
      </w:pPr>
    </w:p>
    <w:p w14:paraId="55095B1F" w14:textId="7D4522F8" w:rsidR="0070402A" w:rsidRPr="00D142C1" w:rsidRDefault="0070402A" w:rsidP="00D142C1">
      <w:pPr>
        <w:ind w:firstLine="284"/>
        <w:jc w:val="both"/>
        <w:rPr>
          <w:rFonts w:ascii="Times New Roman" w:hAnsi="Times New Roman"/>
          <w:b/>
          <w:bCs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ab/>
      </w:r>
      <w:r w:rsidRPr="0070402A">
        <w:rPr>
          <w:rFonts w:ascii="Times New Roman" w:hAnsi="Times New Roman"/>
          <w:b/>
          <w:bCs/>
          <w:sz w:val="28"/>
          <w:lang w:val="ru-RU"/>
        </w:rPr>
        <w:t>8.2 Органы индикации и управления</w:t>
      </w:r>
    </w:p>
    <w:p w14:paraId="44DD8BD7" w14:textId="1A1A0D25" w:rsidR="00D142C1" w:rsidRPr="00D142C1" w:rsidRDefault="0070402A" w:rsidP="0070402A">
      <w:pPr>
        <w:ind w:firstLine="284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ab/>
      </w:r>
      <w:r w:rsidR="00D142C1" w:rsidRPr="00D142C1">
        <w:rPr>
          <w:rFonts w:ascii="Times New Roman" w:hAnsi="Times New Roman"/>
          <w:sz w:val="28"/>
          <w:lang w:val="ru-RU"/>
        </w:rPr>
        <w:t xml:space="preserve">На лицевой панели </w:t>
      </w:r>
      <w:r w:rsidRPr="00D142C1">
        <w:rPr>
          <w:rFonts w:ascii="Times New Roman" w:hAnsi="Times New Roman"/>
          <w:sz w:val="28"/>
          <w:lang w:val="ru-RU"/>
        </w:rPr>
        <w:t xml:space="preserve">УЗДП </w:t>
      </w:r>
      <w:r w:rsidR="00243342">
        <w:rPr>
          <w:rFonts w:ascii="Times New Roman" w:hAnsi="Times New Roman"/>
          <w:sz w:val="28"/>
        </w:rPr>
        <w:t>AFD</w:t>
      </w:r>
      <w:r w:rsidR="00243342" w:rsidRPr="00243342">
        <w:rPr>
          <w:rFonts w:ascii="Times New Roman" w:hAnsi="Times New Roman"/>
          <w:sz w:val="28"/>
          <w:lang w:val="ru-RU"/>
        </w:rPr>
        <w:t>9413</w:t>
      </w:r>
      <w:r>
        <w:rPr>
          <w:rFonts w:ascii="Times New Roman" w:hAnsi="Times New Roman"/>
          <w:sz w:val="28"/>
          <w:lang w:val="ru-RU"/>
        </w:rPr>
        <w:t xml:space="preserve"> </w:t>
      </w:r>
      <w:r w:rsidR="00D142C1" w:rsidRPr="00D142C1">
        <w:rPr>
          <w:rFonts w:ascii="Times New Roman" w:hAnsi="Times New Roman"/>
          <w:sz w:val="28"/>
          <w:lang w:val="ru-RU"/>
        </w:rPr>
        <w:t>расположены органы управления и индикации</w:t>
      </w:r>
      <w:r w:rsidR="00AA50E3">
        <w:rPr>
          <w:rFonts w:ascii="Times New Roman" w:hAnsi="Times New Roman"/>
          <w:sz w:val="28"/>
          <w:lang w:val="ru-RU"/>
        </w:rPr>
        <w:t>, согласно рисунка 1</w:t>
      </w:r>
      <w:r w:rsidR="00D142C1" w:rsidRPr="00D142C1">
        <w:rPr>
          <w:rFonts w:ascii="Times New Roman" w:hAnsi="Times New Roman"/>
          <w:sz w:val="28"/>
          <w:lang w:val="ru-RU"/>
        </w:rPr>
        <w:t>:</w:t>
      </w:r>
    </w:p>
    <w:p w14:paraId="024A97C4" w14:textId="695C9CC3" w:rsidR="00D142C1" w:rsidRPr="00D142C1" w:rsidRDefault="0070402A" w:rsidP="00D651FF">
      <w:pPr>
        <w:ind w:firstLine="709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1)</w:t>
      </w:r>
      <w:r w:rsidR="00D142C1" w:rsidRPr="00D142C1">
        <w:rPr>
          <w:rFonts w:ascii="Times New Roman" w:hAnsi="Times New Roman"/>
          <w:sz w:val="28"/>
          <w:lang w:val="ru-RU"/>
        </w:rPr>
        <w:t xml:space="preserve"> рукоятка включения/отключения (положения ВКЛ/ОТКЛ);</w:t>
      </w:r>
    </w:p>
    <w:p w14:paraId="02ACF9D2" w14:textId="20F6DBAE" w:rsidR="00D142C1" w:rsidRDefault="0070402A" w:rsidP="00D651FF">
      <w:pPr>
        <w:ind w:firstLine="709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2) </w:t>
      </w:r>
      <w:r w:rsidR="00D142C1" w:rsidRPr="00D142C1">
        <w:rPr>
          <w:rFonts w:ascii="Times New Roman" w:hAnsi="Times New Roman"/>
          <w:sz w:val="28"/>
          <w:lang w:val="ru-RU"/>
        </w:rPr>
        <w:t>кнопка ТЕСТ для проверки функции защиты от тока утечки;</w:t>
      </w:r>
    </w:p>
    <w:p w14:paraId="4034C233" w14:textId="523BC157" w:rsidR="00D651FF" w:rsidRPr="009664C5" w:rsidRDefault="00D651FF" w:rsidP="00D651F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lang w:val="ru-RU"/>
        </w:rPr>
        <w:t>3)</w:t>
      </w:r>
      <w:r w:rsidRPr="00D651FF">
        <w:rPr>
          <w:rFonts w:ascii="Times New Roman" w:hAnsi="Times New Roman"/>
          <w:sz w:val="28"/>
          <w:lang w:val="ru-RU"/>
        </w:rPr>
        <w:t xml:space="preserve"> </w:t>
      </w:r>
      <w:r w:rsidRPr="00D142C1">
        <w:rPr>
          <w:rFonts w:ascii="Times New Roman" w:hAnsi="Times New Roman"/>
          <w:sz w:val="28"/>
          <w:lang w:val="ru-RU"/>
        </w:rPr>
        <w:t xml:space="preserve">кнопка </w:t>
      </w:r>
      <w:r>
        <w:rPr>
          <w:rFonts w:ascii="Times New Roman" w:hAnsi="Times New Roman"/>
          <w:sz w:val="28"/>
          <w:lang w:val="ru-RU"/>
        </w:rPr>
        <w:t xml:space="preserve">ВОЗРАТ </w:t>
      </w:r>
      <w:r w:rsidR="00AC1260">
        <w:rPr>
          <w:rFonts w:ascii="Times New Roman" w:hAnsi="Times New Roman"/>
          <w:sz w:val="28"/>
          <w:lang w:val="ru-RU"/>
        </w:rPr>
        <w:t xml:space="preserve">– </w:t>
      </w:r>
      <w:r w:rsidRPr="00D651FF">
        <w:rPr>
          <w:rFonts w:ascii="Times New Roman" w:hAnsi="Times New Roman" w:cs="Times New Roman"/>
          <w:sz w:val="28"/>
          <w:szCs w:val="28"/>
          <w:lang w:val="ru-RU"/>
        </w:rPr>
        <w:t>механический индикатор срабатывания защиты от тока утечки. При отключении устройства по утечке тока кнопка выдвигается (выпирает). Для повторного включения УЗДП необходимо: нажать кнопку «Возврат» до упора (до щелчка), затем перевести рукоятку в положение ВКЛ.</w:t>
      </w:r>
    </w:p>
    <w:p w14:paraId="40F8A8EF" w14:textId="50AD68E2" w:rsidR="00D142C1" w:rsidRPr="00D142C1" w:rsidRDefault="00D651FF" w:rsidP="00D651FF">
      <w:pPr>
        <w:ind w:firstLine="709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4</w:t>
      </w:r>
      <w:r w:rsidR="0070402A">
        <w:rPr>
          <w:rFonts w:ascii="Times New Roman" w:hAnsi="Times New Roman"/>
          <w:sz w:val="28"/>
          <w:lang w:val="ru-RU"/>
        </w:rPr>
        <w:t>)</w:t>
      </w:r>
      <w:r w:rsidR="00D142C1" w:rsidRPr="00D142C1">
        <w:rPr>
          <w:rFonts w:ascii="Times New Roman" w:hAnsi="Times New Roman"/>
          <w:sz w:val="28"/>
          <w:lang w:val="ru-RU"/>
        </w:rPr>
        <w:t xml:space="preserve"> окно индикации положения контактов (красный </w:t>
      </w:r>
      <w:r w:rsidR="0070402A">
        <w:rPr>
          <w:rFonts w:ascii="Times New Roman" w:hAnsi="Times New Roman"/>
          <w:sz w:val="28"/>
          <w:lang w:val="ru-RU"/>
        </w:rPr>
        <w:t>–</w:t>
      </w:r>
      <w:r w:rsidR="00D142C1" w:rsidRPr="00D142C1">
        <w:rPr>
          <w:rFonts w:ascii="Times New Roman" w:hAnsi="Times New Roman"/>
          <w:sz w:val="28"/>
          <w:lang w:val="ru-RU"/>
        </w:rPr>
        <w:t xml:space="preserve"> цепь включена, зеленый </w:t>
      </w:r>
      <w:r w:rsidR="0070402A">
        <w:rPr>
          <w:rFonts w:ascii="Times New Roman" w:hAnsi="Times New Roman"/>
          <w:sz w:val="28"/>
          <w:lang w:val="ru-RU"/>
        </w:rPr>
        <w:t>–</w:t>
      </w:r>
      <w:r w:rsidR="00D142C1" w:rsidRPr="00D142C1">
        <w:rPr>
          <w:rFonts w:ascii="Times New Roman" w:hAnsi="Times New Roman"/>
          <w:sz w:val="28"/>
          <w:lang w:val="ru-RU"/>
        </w:rPr>
        <w:t xml:space="preserve"> цепь отключена);</w:t>
      </w:r>
    </w:p>
    <w:p w14:paraId="1E75B9C7" w14:textId="60B7ECEB" w:rsidR="00D142C1" w:rsidRPr="00D142C1" w:rsidRDefault="00D651FF" w:rsidP="00D651FF">
      <w:pPr>
        <w:ind w:firstLine="709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5</w:t>
      </w:r>
      <w:r w:rsidR="0070402A">
        <w:rPr>
          <w:rFonts w:ascii="Times New Roman" w:hAnsi="Times New Roman"/>
          <w:sz w:val="28"/>
          <w:lang w:val="ru-RU"/>
        </w:rPr>
        <w:t>)</w:t>
      </w:r>
      <w:r w:rsidR="00D142C1" w:rsidRPr="00D142C1">
        <w:rPr>
          <w:rFonts w:ascii="Times New Roman" w:hAnsi="Times New Roman"/>
          <w:sz w:val="28"/>
          <w:lang w:val="ru-RU"/>
        </w:rPr>
        <w:t xml:space="preserve"> светодиодные индикаторы состояния: </w:t>
      </w:r>
    </w:p>
    <w:p w14:paraId="2564DB24" w14:textId="3BE802C8" w:rsidR="00D142C1" w:rsidRPr="00D142C1" w:rsidRDefault="0070402A" w:rsidP="0070402A">
      <w:pPr>
        <w:jc w:val="both"/>
        <w:rPr>
          <w:rFonts w:ascii="Times New Roman" w:eastAsia="Arial" w:hAnsi="Times New Roman" w:cs="Times New Roman"/>
          <w:sz w:val="28"/>
          <w:szCs w:val="28"/>
          <w:lang w:val="ru-RU" w:eastAsia="ru-RU" w:bidi="ru-RU"/>
        </w:rPr>
      </w:pPr>
      <w:r>
        <w:rPr>
          <w:rFonts w:ascii="Times New Roman" w:eastAsia="Arial" w:hAnsi="Times New Roman" w:cs="Times New Roman"/>
          <w:sz w:val="28"/>
          <w:szCs w:val="28"/>
          <w:lang w:val="ru-RU" w:eastAsia="ru-RU" w:bidi="ru-RU"/>
        </w:rPr>
        <w:tab/>
      </w:r>
      <w:r>
        <w:rPr>
          <w:rFonts w:ascii="Times New Roman" w:eastAsia="Arial" w:hAnsi="Times New Roman" w:cs="Times New Roman"/>
          <w:sz w:val="28"/>
          <w:szCs w:val="28"/>
          <w:lang w:val="ru-RU" w:eastAsia="ru-RU" w:bidi="ru-RU"/>
        </w:rPr>
        <w:tab/>
      </w:r>
      <w:r w:rsidR="00646309">
        <w:rPr>
          <w:rFonts w:ascii="Times New Roman" w:eastAsia="Arial" w:hAnsi="Times New Roman" w:cs="Times New Roman"/>
          <w:sz w:val="28"/>
          <w:szCs w:val="28"/>
          <w:lang w:val="ru-RU" w:eastAsia="ru-RU" w:bidi="ru-RU"/>
        </w:rPr>
        <w:tab/>
        <w:t>а</w:t>
      </w:r>
      <w:r>
        <w:rPr>
          <w:rFonts w:ascii="Times New Roman" w:eastAsia="Arial" w:hAnsi="Times New Roman" w:cs="Times New Roman"/>
          <w:sz w:val="28"/>
          <w:szCs w:val="28"/>
          <w:lang w:val="ru-RU" w:eastAsia="ru-RU" w:bidi="ru-RU"/>
        </w:rPr>
        <w:t>)</w:t>
      </w:r>
      <w:r w:rsidR="00646309">
        <w:rPr>
          <w:rFonts w:ascii="Times New Roman" w:eastAsia="Arial" w:hAnsi="Times New Roman" w:cs="Times New Roman"/>
          <w:sz w:val="28"/>
          <w:szCs w:val="28"/>
          <w:lang w:val="ru-RU" w:eastAsia="ru-RU" w:bidi="ru-RU"/>
        </w:rPr>
        <w:t xml:space="preserve"> </w:t>
      </w:r>
      <w:r w:rsidR="00D142C1" w:rsidRPr="00D142C1">
        <w:rPr>
          <w:rFonts w:ascii="Times New Roman" w:eastAsia="Arial" w:hAnsi="Times New Roman" w:cs="Times New Roman"/>
          <w:sz w:val="28"/>
          <w:szCs w:val="28"/>
          <w:lang w:val="ru-RU" w:eastAsia="ru-RU" w:bidi="ru-RU"/>
        </w:rPr>
        <w:t>«</w:t>
      </w:r>
      <w:r w:rsidR="001953E9">
        <w:rPr>
          <w:rFonts w:ascii="Times New Roman" w:eastAsia="Arial" w:hAnsi="Times New Roman" w:cs="Times New Roman"/>
          <w:sz w:val="28"/>
          <w:szCs w:val="28"/>
          <w:lang w:val="ru-RU" w:eastAsia="ru-RU" w:bidi="ru-RU"/>
        </w:rPr>
        <w:t>Питание</w:t>
      </w:r>
      <w:r w:rsidR="00D142C1" w:rsidRPr="00D142C1">
        <w:rPr>
          <w:rFonts w:ascii="Times New Roman" w:eastAsia="Arial" w:hAnsi="Times New Roman" w:cs="Times New Roman"/>
          <w:sz w:val="28"/>
          <w:szCs w:val="28"/>
          <w:lang w:val="ru-RU" w:eastAsia="ru-RU" w:bidi="ru-RU"/>
        </w:rPr>
        <w:t xml:space="preserve">» </w:t>
      </w:r>
      <w:r>
        <w:rPr>
          <w:rFonts w:ascii="Times New Roman" w:hAnsi="Times New Roman"/>
          <w:sz w:val="28"/>
          <w:lang w:val="ru-RU"/>
        </w:rPr>
        <w:t xml:space="preserve">– </w:t>
      </w:r>
      <w:r w:rsidR="00D142C1" w:rsidRPr="00D142C1">
        <w:rPr>
          <w:rFonts w:ascii="Times New Roman" w:eastAsia="Arial" w:hAnsi="Times New Roman" w:cs="Times New Roman"/>
          <w:sz w:val="28"/>
          <w:szCs w:val="28"/>
          <w:lang w:val="ru-RU" w:eastAsia="ru-RU" w:bidi="ru-RU"/>
        </w:rPr>
        <w:t xml:space="preserve">индикация наличия питания и штатного режима работы устройства при включённой цепи (рукоятка в положении </w:t>
      </w:r>
      <w:r w:rsidR="00F33C4C">
        <w:rPr>
          <w:rFonts w:ascii="Times New Roman" w:eastAsia="Arial" w:hAnsi="Times New Roman" w:cs="Times New Roman"/>
          <w:sz w:val="28"/>
          <w:szCs w:val="28"/>
          <w:lang w:val="ru-RU" w:eastAsia="ru-RU" w:bidi="ru-RU"/>
        </w:rPr>
        <w:t>ВКЛ.</w:t>
      </w:r>
      <w:r w:rsidR="00D142C1" w:rsidRPr="00D142C1">
        <w:rPr>
          <w:rFonts w:ascii="Times New Roman" w:eastAsia="Arial" w:hAnsi="Times New Roman" w:cs="Times New Roman"/>
          <w:sz w:val="28"/>
          <w:szCs w:val="28"/>
          <w:lang w:val="ru-RU" w:eastAsia="ru-RU" w:bidi="ru-RU"/>
        </w:rPr>
        <w:t>);</w:t>
      </w:r>
    </w:p>
    <w:p w14:paraId="2937B15F" w14:textId="578B3ECC" w:rsidR="00D142C1" w:rsidRPr="00D142C1" w:rsidRDefault="0070402A" w:rsidP="0070402A">
      <w:pPr>
        <w:jc w:val="both"/>
        <w:rPr>
          <w:rFonts w:ascii="Times New Roman" w:eastAsia="Arial" w:hAnsi="Times New Roman" w:cs="Times New Roman"/>
          <w:sz w:val="28"/>
          <w:szCs w:val="28"/>
          <w:lang w:val="ru-RU" w:eastAsia="ru-RU" w:bidi="ru-RU"/>
        </w:rPr>
      </w:pPr>
      <w:r>
        <w:rPr>
          <w:rFonts w:ascii="Times New Roman" w:eastAsia="Arial" w:hAnsi="Times New Roman" w:cs="Times New Roman"/>
          <w:sz w:val="28"/>
          <w:szCs w:val="28"/>
          <w:lang w:val="ru-RU" w:eastAsia="ru-RU" w:bidi="ru-RU"/>
        </w:rPr>
        <w:tab/>
      </w:r>
      <w:r>
        <w:rPr>
          <w:rFonts w:ascii="Times New Roman" w:eastAsia="Arial" w:hAnsi="Times New Roman" w:cs="Times New Roman"/>
          <w:sz w:val="28"/>
          <w:szCs w:val="28"/>
          <w:lang w:val="ru-RU" w:eastAsia="ru-RU" w:bidi="ru-RU"/>
        </w:rPr>
        <w:tab/>
      </w:r>
      <w:r w:rsidR="00646309">
        <w:rPr>
          <w:rFonts w:ascii="Times New Roman" w:eastAsia="Arial" w:hAnsi="Times New Roman" w:cs="Times New Roman"/>
          <w:sz w:val="28"/>
          <w:szCs w:val="28"/>
          <w:lang w:val="ru-RU" w:eastAsia="ru-RU" w:bidi="ru-RU"/>
        </w:rPr>
        <w:tab/>
        <w:t>б</w:t>
      </w:r>
      <w:r>
        <w:rPr>
          <w:rFonts w:ascii="Times New Roman" w:eastAsia="Arial" w:hAnsi="Times New Roman" w:cs="Times New Roman"/>
          <w:sz w:val="28"/>
          <w:szCs w:val="28"/>
          <w:lang w:val="ru-RU" w:eastAsia="ru-RU" w:bidi="ru-RU"/>
        </w:rPr>
        <w:t xml:space="preserve">) </w:t>
      </w:r>
      <w:r w:rsidR="00D142C1" w:rsidRPr="00D142C1">
        <w:rPr>
          <w:rFonts w:ascii="Times New Roman" w:eastAsia="Arial" w:hAnsi="Times New Roman" w:cs="Times New Roman"/>
          <w:sz w:val="28"/>
          <w:szCs w:val="28"/>
          <w:lang w:val="ru-RU" w:eastAsia="ru-RU" w:bidi="ru-RU"/>
        </w:rPr>
        <w:t xml:space="preserve">«Дуга» </w:t>
      </w:r>
      <w:r>
        <w:rPr>
          <w:rFonts w:ascii="Times New Roman" w:hAnsi="Times New Roman"/>
          <w:sz w:val="28"/>
          <w:lang w:val="ru-RU"/>
        </w:rPr>
        <w:t>–</w:t>
      </w:r>
      <w:r w:rsidR="00D142C1" w:rsidRPr="00D142C1">
        <w:rPr>
          <w:rFonts w:ascii="Times New Roman" w:eastAsia="Arial" w:hAnsi="Times New Roman" w:cs="Times New Roman"/>
          <w:sz w:val="28"/>
          <w:szCs w:val="28"/>
          <w:lang w:val="ru-RU" w:eastAsia="ru-RU" w:bidi="ru-RU"/>
        </w:rPr>
        <w:t xml:space="preserve"> индикация события дугового пробоя (обнаружение дуги)</w:t>
      </w:r>
      <w:r w:rsidR="005D042C">
        <w:rPr>
          <w:rFonts w:ascii="Times New Roman" w:eastAsia="Arial" w:hAnsi="Times New Roman" w:cs="Times New Roman"/>
          <w:sz w:val="28"/>
          <w:szCs w:val="28"/>
          <w:lang w:val="ru-RU" w:eastAsia="ru-RU" w:bidi="ru-RU"/>
        </w:rPr>
        <w:t>, для повторного включения необходимо нажать кнопку «Т»</w:t>
      </w:r>
      <w:r w:rsidR="00D142C1" w:rsidRPr="00D142C1">
        <w:rPr>
          <w:rFonts w:ascii="Times New Roman" w:eastAsia="Arial" w:hAnsi="Times New Roman" w:cs="Times New Roman"/>
          <w:sz w:val="28"/>
          <w:szCs w:val="28"/>
          <w:lang w:val="ru-RU" w:eastAsia="ru-RU" w:bidi="ru-RU"/>
        </w:rPr>
        <w:t>;</w:t>
      </w:r>
    </w:p>
    <w:p w14:paraId="589C5351" w14:textId="3B49503D" w:rsidR="00D142C1" w:rsidRPr="00D142C1" w:rsidRDefault="0070402A" w:rsidP="0070402A">
      <w:pPr>
        <w:jc w:val="both"/>
        <w:rPr>
          <w:rFonts w:ascii="Times New Roman" w:eastAsia="Arial" w:hAnsi="Times New Roman" w:cs="Times New Roman"/>
          <w:sz w:val="28"/>
          <w:szCs w:val="28"/>
          <w:lang w:val="ru-RU" w:eastAsia="ru-RU" w:bidi="ru-RU"/>
        </w:rPr>
      </w:pPr>
      <w:r>
        <w:rPr>
          <w:rFonts w:ascii="Times New Roman" w:eastAsia="Arial" w:hAnsi="Times New Roman" w:cs="Times New Roman"/>
          <w:sz w:val="28"/>
          <w:szCs w:val="28"/>
          <w:lang w:val="ru-RU" w:eastAsia="ru-RU" w:bidi="ru-RU"/>
        </w:rPr>
        <w:tab/>
      </w:r>
      <w:r>
        <w:rPr>
          <w:rFonts w:ascii="Times New Roman" w:eastAsia="Arial" w:hAnsi="Times New Roman" w:cs="Times New Roman"/>
          <w:sz w:val="28"/>
          <w:szCs w:val="28"/>
          <w:lang w:val="ru-RU" w:eastAsia="ru-RU" w:bidi="ru-RU"/>
        </w:rPr>
        <w:tab/>
      </w:r>
      <w:r w:rsidR="00646309">
        <w:rPr>
          <w:rFonts w:ascii="Times New Roman" w:eastAsia="Arial" w:hAnsi="Times New Roman" w:cs="Times New Roman"/>
          <w:sz w:val="28"/>
          <w:szCs w:val="28"/>
          <w:lang w:val="ru-RU" w:eastAsia="ru-RU" w:bidi="ru-RU"/>
        </w:rPr>
        <w:tab/>
        <w:t xml:space="preserve">в) </w:t>
      </w:r>
      <w:r w:rsidR="00D142C1" w:rsidRPr="00D142C1">
        <w:rPr>
          <w:rFonts w:ascii="Times New Roman" w:eastAsia="Arial" w:hAnsi="Times New Roman" w:cs="Times New Roman"/>
          <w:sz w:val="28"/>
          <w:szCs w:val="28"/>
          <w:lang w:val="ru-RU" w:eastAsia="ru-RU" w:bidi="ru-RU"/>
        </w:rPr>
        <w:t>«</w:t>
      </w:r>
      <w:r w:rsidR="001953E9">
        <w:rPr>
          <w:rFonts w:ascii="Times New Roman" w:eastAsia="Arial" w:hAnsi="Times New Roman" w:cs="Times New Roman"/>
          <w:sz w:val="28"/>
          <w:szCs w:val="28"/>
          <w:lang w:val="ru-RU" w:eastAsia="ru-RU" w:bidi="ru-RU"/>
        </w:rPr>
        <w:t>Авария</w:t>
      </w:r>
      <w:r w:rsidR="00D142C1" w:rsidRPr="00D142C1">
        <w:rPr>
          <w:rFonts w:ascii="Times New Roman" w:eastAsia="Arial" w:hAnsi="Times New Roman" w:cs="Times New Roman"/>
          <w:sz w:val="28"/>
          <w:szCs w:val="28"/>
          <w:lang w:val="ru-RU" w:eastAsia="ru-RU" w:bidi="ru-RU"/>
        </w:rPr>
        <w:t xml:space="preserve">» </w:t>
      </w:r>
      <w:r>
        <w:rPr>
          <w:rFonts w:ascii="Times New Roman" w:hAnsi="Times New Roman"/>
          <w:sz w:val="28"/>
          <w:lang w:val="ru-RU"/>
        </w:rPr>
        <w:t xml:space="preserve">– </w:t>
      </w:r>
      <w:r w:rsidR="00D142C1" w:rsidRPr="00D142C1">
        <w:rPr>
          <w:rFonts w:ascii="Times New Roman" w:eastAsia="Arial" w:hAnsi="Times New Roman" w:cs="Times New Roman"/>
          <w:sz w:val="28"/>
          <w:szCs w:val="28"/>
          <w:lang w:val="ru-RU" w:eastAsia="ru-RU" w:bidi="ru-RU"/>
        </w:rPr>
        <w:t xml:space="preserve">индикация </w:t>
      </w:r>
      <w:r w:rsidR="00322CD3">
        <w:rPr>
          <w:rFonts w:ascii="Times New Roman" w:eastAsia="Arial" w:hAnsi="Times New Roman" w:cs="Times New Roman"/>
          <w:sz w:val="28"/>
          <w:szCs w:val="28"/>
          <w:lang w:val="ru-RU" w:eastAsia="ru-RU" w:bidi="ru-RU"/>
        </w:rPr>
        <w:t>состояния функций защиты устройства. Постоянное свечение или мигание сигнализируют о сбое в работе функций защиты</w:t>
      </w:r>
      <w:r w:rsidR="005D042C">
        <w:rPr>
          <w:rFonts w:ascii="Times New Roman" w:eastAsia="Arial" w:hAnsi="Times New Roman" w:cs="Times New Roman"/>
          <w:sz w:val="28"/>
          <w:szCs w:val="28"/>
          <w:lang w:val="ru-RU" w:eastAsia="ru-RU" w:bidi="ru-RU"/>
        </w:rPr>
        <w:t xml:space="preserve"> от утечки тока, либо о наличии помех в питающей цепи.</w:t>
      </w:r>
    </w:p>
    <w:p w14:paraId="76A4D03F" w14:textId="2BD5F986" w:rsidR="00D142C1" w:rsidRDefault="00D142C1" w:rsidP="0070402A">
      <w:pPr>
        <w:pStyle w:val="Standard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A8B1E6" w14:textId="77777777" w:rsidR="00B24B7F" w:rsidRPr="008B7536" w:rsidRDefault="00B24B7F" w:rsidP="00410CE2">
      <w:pPr>
        <w:pStyle w:val="Standard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B24B7F" w:rsidRPr="008B7536" w:rsidSect="00F14711">
          <w:footerReference w:type="default" r:id="rId13"/>
          <w:footerReference w:type="first" r:id="rId14"/>
          <w:pgSz w:w="11906" w:h="16838"/>
          <w:pgMar w:top="227" w:right="567" w:bottom="567" w:left="1134" w:header="294" w:footer="720" w:gutter="0"/>
          <w:cols w:space="720"/>
          <w:titlePg/>
        </w:sectPr>
      </w:pPr>
    </w:p>
    <w:p w14:paraId="13D8BE9E" w14:textId="355E9A63" w:rsidR="008254B4" w:rsidRDefault="008254B4" w:rsidP="008254B4">
      <w:pPr>
        <w:pStyle w:val="Standard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4E86792" w14:textId="14147868" w:rsidR="0070402A" w:rsidRDefault="0070402A" w:rsidP="00A2412C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На рисунке 1 приведены органы индикации и управления </w:t>
      </w:r>
      <w:r w:rsidRPr="0070402A">
        <w:rPr>
          <w:rFonts w:ascii="Times New Roman" w:eastAsia="Times New Roman" w:hAnsi="Times New Roman" w:cs="Times New Roman"/>
          <w:sz w:val="28"/>
          <w:szCs w:val="28"/>
        </w:rPr>
        <w:t xml:space="preserve">УЗДП </w:t>
      </w:r>
      <w:r w:rsidR="00243342">
        <w:rPr>
          <w:rFonts w:ascii="Times New Roman" w:hAnsi="Times New Roman" w:cs="Times New Roman"/>
          <w:sz w:val="28"/>
          <w:szCs w:val="28"/>
          <w:lang w:val="en-US"/>
        </w:rPr>
        <w:t>AFD</w:t>
      </w:r>
      <w:r w:rsidR="00243342" w:rsidRPr="00243342">
        <w:rPr>
          <w:rFonts w:ascii="Times New Roman" w:hAnsi="Times New Roman" w:cs="Times New Roman"/>
          <w:sz w:val="28"/>
          <w:szCs w:val="28"/>
        </w:rPr>
        <w:t>9413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440C947" w14:textId="77777777" w:rsidR="0070402A" w:rsidRDefault="0070402A" w:rsidP="00A2412C">
      <w:pPr>
        <w:pStyle w:val="Standard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CEA79B" w14:textId="54FF6AB7" w:rsidR="0070402A" w:rsidRDefault="0070402A" w:rsidP="0070402A">
      <w:pPr>
        <w:pStyle w:val="Standard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 wp14:anchorId="65ADD488" wp14:editId="04D3A672">
            <wp:extent cx="5822877" cy="3067553"/>
            <wp:effectExtent l="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2877" cy="3067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02EDB" w14:textId="77777777" w:rsidR="0070402A" w:rsidRDefault="0070402A" w:rsidP="00A2412C">
      <w:pPr>
        <w:pStyle w:val="Standard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FC3A18" w14:textId="11B4DD71" w:rsidR="0070402A" w:rsidRPr="0070402A" w:rsidRDefault="0070402A" w:rsidP="0070402A">
      <w:pPr>
        <w:pStyle w:val="Standard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0402A">
        <w:rPr>
          <w:rFonts w:ascii="Times New Roman" w:hAnsi="Times New Roman" w:cs="Times New Roman"/>
          <w:bCs/>
          <w:sz w:val="28"/>
          <w:szCs w:val="28"/>
        </w:rPr>
        <w:t>Рис</w:t>
      </w:r>
      <w:r>
        <w:rPr>
          <w:rFonts w:ascii="Times New Roman" w:hAnsi="Times New Roman" w:cs="Times New Roman"/>
          <w:bCs/>
          <w:sz w:val="28"/>
          <w:szCs w:val="28"/>
        </w:rPr>
        <w:t xml:space="preserve">унок </w:t>
      </w:r>
      <w:r w:rsidRPr="0070402A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70402A">
        <w:rPr>
          <w:rFonts w:ascii="Times New Roman" w:hAnsi="Times New Roman" w:cs="Times New Roman"/>
          <w:bCs/>
          <w:sz w:val="28"/>
          <w:szCs w:val="28"/>
        </w:rPr>
        <w:t xml:space="preserve">Органы индикации и управления </w:t>
      </w:r>
      <w:r w:rsidRPr="0070402A">
        <w:rPr>
          <w:rFonts w:ascii="Times New Roman" w:eastAsia="Times New Roman" w:hAnsi="Times New Roman" w:cs="Times New Roman"/>
          <w:sz w:val="28"/>
          <w:szCs w:val="28"/>
        </w:rPr>
        <w:t xml:space="preserve">УЗДП </w:t>
      </w:r>
      <w:r w:rsidR="00243342">
        <w:rPr>
          <w:rFonts w:ascii="Times New Roman" w:hAnsi="Times New Roman" w:cs="Times New Roman"/>
          <w:sz w:val="28"/>
          <w:szCs w:val="28"/>
          <w:lang w:val="en-US"/>
        </w:rPr>
        <w:t>AFD</w:t>
      </w:r>
      <w:r w:rsidR="00243342" w:rsidRPr="00243342">
        <w:rPr>
          <w:rFonts w:ascii="Times New Roman" w:hAnsi="Times New Roman" w:cs="Times New Roman"/>
          <w:sz w:val="28"/>
          <w:szCs w:val="28"/>
        </w:rPr>
        <w:t>9413</w:t>
      </w:r>
    </w:p>
    <w:p w14:paraId="0B050F61" w14:textId="77777777" w:rsidR="00550D41" w:rsidRDefault="00550D41" w:rsidP="00A2412C">
      <w:pPr>
        <w:pStyle w:val="Standard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97D1D6" w14:textId="11B66857" w:rsidR="0070402A" w:rsidRDefault="00550D41" w:rsidP="00891F92">
      <w:pPr>
        <w:pStyle w:val="Standard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50D41">
        <w:rPr>
          <w:rFonts w:ascii="Times New Roman" w:eastAsia="Times New Roman" w:hAnsi="Times New Roman" w:cs="Times New Roman"/>
          <w:b/>
          <w:bCs/>
          <w:sz w:val="28"/>
          <w:szCs w:val="28"/>
        </w:rPr>
        <w:t>8.3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50D41">
        <w:rPr>
          <w:rFonts w:ascii="Times New Roman" w:eastAsia="Times New Roman" w:hAnsi="Times New Roman" w:cs="Times New Roman"/>
          <w:b/>
          <w:bCs/>
          <w:sz w:val="28"/>
          <w:szCs w:val="28"/>
        </w:rPr>
        <w:t>Влияние температуры окружающей среды на номинальный ток</w:t>
      </w:r>
    </w:p>
    <w:p w14:paraId="1DCD854F" w14:textId="4B0D4BFE" w:rsidR="00550D41" w:rsidRDefault="00550D41" w:rsidP="00AC1260">
      <w:pPr>
        <w:pStyle w:val="Standard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D41">
        <w:rPr>
          <w:rFonts w:ascii="Times New Roman" w:eastAsia="Times New Roman" w:hAnsi="Times New Roman" w:cs="Times New Roman"/>
          <w:sz w:val="28"/>
          <w:szCs w:val="28"/>
        </w:rPr>
        <w:t>Номинальный ток устройства определён при температуре окружающей среды +</w:t>
      </w:r>
      <w:r w:rsidR="001A6E10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50D41">
        <w:rPr>
          <w:rFonts w:ascii="Times New Roman" w:eastAsia="Times New Roman" w:hAnsi="Times New Roman" w:cs="Times New Roman"/>
          <w:sz w:val="28"/>
          <w:szCs w:val="28"/>
        </w:rPr>
        <w:t xml:space="preserve">0 °C и должен быть скорректирован в зависимости от фактических условий эксплуатации в соответствии с таблицей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50D41">
        <w:rPr>
          <w:rFonts w:ascii="Times New Roman" w:eastAsia="Times New Roman" w:hAnsi="Times New Roman" w:cs="Times New Roman"/>
          <w:sz w:val="28"/>
          <w:szCs w:val="28"/>
        </w:rPr>
        <w:t xml:space="preserve">. Выбор устройства по номинальному току с учётом поправочного коэффициента обеспечивает корректную работу защиты в </w:t>
      </w:r>
      <w:r w:rsidR="00891F92" w:rsidRPr="00891F92">
        <w:rPr>
          <w:rFonts w:ascii="Times New Roman" w:eastAsia="Times New Roman" w:hAnsi="Times New Roman" w:cs="Times New Roman"/>
          <w:sz w:val="28"/>
          <w:szCs w:val="28"/>
        </w:rPr>
        <w:t>диапазоне температур окружающего воздуха при эксплуатации</w:t>
      </w:r>
      <w:r w:rsidR="00891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0D41">
        <w:rPr>
          <w:rFonts w:ascii="Times New Roman" w:eastAsia="Times New Roman" w:hAnsi="Times New Roman" w:cs="Times New Roman"/>
          <w:sz w:val="28"/>
          <w:szCs w:val="28"/>
        </w:rPr>
        <w:t xml:space="preserve">(см. таблицу </w:t>
      </w:r>
      <w:r w:rsidR="00891F92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50D41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891F92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50D41">
        <w:rPr>
          <w:rFonts w:ascii="Times New Roman" w:eastAsia="Times New Roman" w:hAnsi="Times New Roman" w:cs="Times New Roman"/>
          <w:sz w:val="28"/>
          <w:szCs w:val="28"/>
        </w:rPr>
        <w:t xml:space="preserve">ехнические </w:t>
      </w:r>
      <w:r w:rsidR="00891F92">
        <w:rPr>
          <w:rFonts w:ascii="Times New Roman" w:eastAsia="Times New Roman" w:hAnsi="Times New Roman" w:cs="Times New Roman"/>
          <w:sz w:val="28"/>
          <w:szCs w:val="28"/>
        </w:rPr>
        <w:t>характеристики</w:t>
      </w:r>
      <w:r w:rsidRPr="00550D41">
        <w:rPr>
          <w:rFonts w:ascii="Times New Roman" w:eastAsia="Times New Roman" w:hAnsi="Times New Roman" w:cs="Times New Roman"/>
          <w:sz w:val="28"/>
          <w:szCs w:val="28"/>
        </w:rPr>
        <w:t>»).</w:t>
      </w:r>
    </w:p>
    <w:p w14:paraId="5829212B" w14:textId="77777777" w:rsidR="001A6E10" w:rsidRDefault="001A6E10" w:rsidP="00550D41">
      <w:pPr>
        <w:pStyle w:val="Standard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69794D" w14:textId="293C0BFE" w:rsidR="001A6E10" w:rsidRDefault="001A6E10" w:rsidP="001A6E10">
      <w:pPr>
        <w:pStyle w:val="Standard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0"/>
          <w:sz w:val="28"/>
          <w:szCs w:val="28"/>
        </w:rPr>
        <w:t>Таблица</w:t>
      </w:r>
      <w:r>
        <w:rPr>
          <w:rFonts w:ascii="Times New Roman" w:hAnsi="Times New Roman" w:cs="Times New Roman"/>
          <w:color w:val="000000"/>
          <w:w w:val="95"/>
          <w:sz w:val="28"/>
          <w:szCs w:val="28"/>
        </w:rPr>
        <w:t xml:space="preserve"> 2 </w:t>
      </w:r>
      <w:r w:rsidRPr="001A6E10">
        <w:rPr>
          <w:rFonts w:ascii="Times New Roman" w:hAnsi="Times New Roman" w:cs="Times New Roman"/>
          <w:color w:val="000000"/>
          <w:w w:val="95"/>
          <w:sz w:val="28"/>
          <w:szCs w:val="28"/>
        </w:rPr>
        <w:t>Температурные поправочные коэффициенты номинального тока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19"/>
        <w:gridCol w:w="810"/>
        <w:gridCol w:w="810"/>
        <w:gridCol w:w="810"/>
        <w:gridCol w:w="781"/>
        <w:gridCol w:w="810"/>
        <w:gridCol w:w="810"/>
        <w:gridCol w:w="770"/>
        <w:gridCol w:w="810"/>
        <w:gridCol w:w="755"/>
        <w:gridCol w:w="755"/>
        <w:gridCol w:w="755"/>
      </w:tblGrid>
      <w:tr w:rsidR="001A6E10" w:rsidRPr="001A6E10" w14:paraId="2622B346" w14:textId="77777777" w:rsidTr="001A6E10">
        <w:trPr>
          <w:trHeight w:val="644"/>
        </w:trPr>
        <w:tc>
          <w:tcPr>
            <w:tcW w:w="805" w:type="dxa"/>
            <w:vAlign w:val="center"/>
          </w:tcPr>
          <w:p w14:paraId="5DF9FAB3" w14:textId="74923844" w:rsidR="001A6E10" w:rsidRPr="001A6E10" w:rsidRDefault="001A6E10" w:rsidP="001A6E10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  <w:r w:rsidRPr="001A6E10">
              <w:rPr>
                <w:rFonts w:ascii="Times New Roman" w:eastAsia="Times New Roman" w:hAnsi="Times New Roman" w:cs="Times New Roman"/>
              </w:rPr>
              <w:t>Темп. окр. воздуха</w:t>
            </w:r>
          </w:p>
        </w:tc>
        <w:tc>
          <w:tcPr>
            <w:tcW w:w="877" w:type="dxa"/>
            <w:vAlign w:val="center"/>
          </w:tcPr>
          <w:p w14:paraId="5A137E44" w14:textId="41EBA9B2" w:rsidR="001A6E10" w:rsidRPr="001A6E10" w:rsidRDefault="001A6E10" w:rsidP="001A6E10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  <w:r w:rsidRPr="001A6E10">
              <w:rPr>
                <w:rFonts w:ascii="Times New Roman" w:eastAsia="Times New Roman" w:hAnsi="Times New Roman" w:cs="Times New Roman"/>
              </w:rPr>
              <w:t>-35</w:t>
            </w:r>
          </w:p>
        </w:tc>
        <w:tc>
          <w:tcPr>
            <w:tcW w:w="877" w:type="dxa"/>
            <w:vAlign w:val="center"/>
          </w:tcPr>
          <w:p w14:paraId="38DFDD5B" w14:textId="441AE9E6" w:rsidR="001A6E10" w:rsidRPr="001A6E10" w:rsidRDefault="001A6E10" w:rsidP="001A6E10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  <w:r w:rsidRPr="001A6E10">
              <w:rPr>
                <w:rFonts w:ascii="Times New Roman" w:eastAsia="Times New Roman" w:hAnsi="Times New Roman" w:cs="Times New Roman"/>
              </w:rPr>
              <w:t>-20</w:t>
            </w:r>
          </w:p>
        </w:tc>
        <w:tc>
          <w:tcPr>
            <w:tcW w:w="877" w:type="dxa"/>
            <w:vAlign w:val="center"/>
          </w:tcPr>
          <w:p w14:paraId="7F3BC00D" w14:textId="3C4CD0E7" w:rsidR="001A6E10" w:rsidRPr="001A6E10" w:rsidRDefault="001A6E10" w:rsidP="001A6E10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  <w:r w:rsidRPr="001A6E10">
              <w:rPr>
                <w:rFonts w:ascii="Times New Roman" w:eastAsia="Times New Roman" w:hAnsi="Times New Roman" w:cs="Times New Roman"/>
              </w:rPr>
              <w:t>-10</w:t>
            </w:r>
          </w:p>
        </w:tc>
        <w:tc>
          <w:tcPr>
            <w:tcW w:w="839" w:type="dxa"/>
            <w:vAlign w:val="center"/>
          </w:tcPr>
          <w:p w14:paraId="3243A451" w14:textId="69F6F792" w:rsidR="001A6E10" w:rsidRPr="001A6E10" w:rsidRDefault="001A6E10" w:rsidP="001A6E10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  <w:r w:rsidRPr="001A6E1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77" w:type="dxa"/>
            <w:vAlign w:val="center"/>
          </w:tcPr>
          <w:p w14:paraId="680378FC" w14:textId="71D885CF" w:rsidR="001A6E10" w:rsidRPr="001A6E10" w:rsidRDefault="001A6E10" w:rsidP="001A6E10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  <w:r w:rsidRPr="001A6E1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77" w:type="dxa"/>
            <w:vAlign w:val="center"/>
          </w:tcPr>
          <w:p w14:paraId="68455946" w14:textId="78AAFA60" w:rsidR="001A6E10" w:rsidRPr="001A6E10" w:rsidRDefault="001A6E10" w:rsidP="001A6E10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  <w:r w:rsidRPr="001A6E10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877" w:type="dxa"/>
            <w:vAlign w:val="center"/>
          </w:tcPr>
          <w:p w14:paraId="477ECAB1" w14:textId="018848FB" w:rsidR="001A6E10" w:rsidRPr="001A6E10" w:rsidRDefault="001A6E10" w:rsidP="001A6E10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  <w:r w:rsidRPr="001A6E10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877" w:type="dxa"/>
            <w:vAlign w:val="center"/>
          </w:tcPr>
          <w:p w14:paraId="6632B03B" w14:textId="7F8F44E1" w:rsidR="001A6E10" w:rsidRPr="001A6E10" w:rsidRDefault="001A6E10" w:rsidP="001A6E10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  <w:r w:rsidRPr="001A6E10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804" w:type="dxa"/>
            <w:vAlign w:val="center"/>
          </w:tcPr>
          <w:p w14:paraId="1D1C5EF2" w14:textId="721B526D" w:rsidR="001A6E10" w:rsidRPr="001A6E10" w:rsidRDefault="001A6E10" w:rsidP="001A6E10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  <w:r w:rsidRPr="001A6E10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804" w:type="dxa"/>
            <w:vAlign w:val="center"/>
          </w:tcPr>
          <w:p w14:paraId="0BB57F8E" w14:textId="3BE86143" w:rsidR="001A6E10" w:rsidRPr="001A6E10" w:rsidRDefault="001A6E10" w:rsidP="001A6E10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  <w:r w:rsidRPr="001A6E10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804" w:type="dxa"/>
            <w:vAlign w:val="center"/>
          </w:tcPr>
          <w:p w14:paraId="419FAFA9" w14:textId="51E8C0E3" w:rsidR="001A6E10" w:rsidRPr="001A6E10" w:rsidRDefault="001A6E10" w:rsidP="001A6E10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  <w:r w:rsidRPr="001A6E10">
              <w:rPr>
                <w:rFonts w:ascii="Times New Roman" w:eastAsia="Times New Roman" w:hAnsi="Times New Roman" w:cs="Times New Roman"/>
              </w:rPr>
              <w:t>70</w:t>
            </w:r>
          </w:p>
        </w:tc>
      </w:tr>
      <w:tr w:rsidR="001A6E10" w:rsidRPr="001A6E10" w14:paraId="3D7291EA" w14:textId="77777777" w:rsidTr="001A6E10">
        <w:trPr>
          <w:trHeight w:val="644"/>
        </w:trPr>
        <w:tc>
          <w:tcPr>
            <w:tcW w:w="805" w:type="dxa"/>
            <w:vAlign w:val="center"/>
          </w:tcPr>
          <w:p w14:paraId="779D5287" w14:textId="15B43DC2" w:rsidR="001A6E10" w:rsidRPr="001A6E10" w:rsidRDefault="001A6E10" w:rsidP="001A6E10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  <w:r w:rsidRPr="001A6E10">
              <w:rPr>
                <w:rFonts w:ascii="Times New Roman" w:eastAsia="Times New Roman" w:hAnsi="Times New Roman" w:cs="Times New Roman"/>
              </w:rPr>
              <w:t>Поправочный коэффициент</w:t>
            </w:r>
          </w:p>
        </w:tc>
        <w:tc>
          <w:tcPr>
            <w:tcW w:w="877" w:type="dxa"/>
            <w:vAlign w:val="center"/>
          </w:tcPr>
          <w:p w14:paraId="6973F270" w14:textId="014A0783" w:rsidR="001A6E10" w:rsidRPr="001A6E10" w:rsidRDefault="001A6E10" w:rsidP="001A6E10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  <w:r w:rsidRPr="001A6E10">
              <w:rPr>
                <w:rFonts w:ascii="Times New Roman" w:eastAsia="Times New Roman" w:hAnsi="Times New Roman" w:cs="Times New Roman"/>
              </w:rPr>
              <w:t>1,27</w:t>
            </w:r>
          </w:p>
        </w:tc>
        <w:tc>
          <w:tcPr>
            <w:tcW w:w="877" w:type="dxa"/>
            <w:vAlign w:val="center"/>
          </w:tcPr>
          <w:p w14:paraId="20289406" w14:textId="266EC112" w:rsidR="001A6E10" w:rsidRPr="001A6E10" w:rsidRDefault="001A6E10" w:rsidP="001A6E10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  <w:r w:rsidRPr="001A6E10">
              <w:rPr>
                <w:rFonts w:ascii="Times New Roman" w:eastAsia="Times New Roman" w:hAnsi="Times New Roman" w:cs="Times New Roman"/>
              </w:rPr>
              <w:t>1,24</w:t>
            </w:r>
          </w:p>
        </w:tc>
        <w:tc>
          <w:tcPr>
            <w:tcW w:w="877" w:type="dxa"/>
            <w:vAlign w:val="center"/>
          </w:tcPr>
          <w:p w14:paraId="4FC35BC8" w14:textId="1449CC5D" w:rsidR="001A6E10" w:rsidRPr="001A6E10" w:rsidRDefault="001A6E10" w:rsidP="001A6E10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1,19</w:t>
            </w:r>
          </w:p>
        </w:tc>
        <w:tc>
          <w:tcPr>
            <w:tcW w:w="839" w:type="dxa"/>
            <w:vAlign w:val="center"/>
          </w:tcPr>
          <w:p w14:paraId="14A4EAF0" w14:textId="7865FC41" w:rsidR="001A6E10" w:rsidRPr="001A6E10" w:rsidRDefault="001A6E10" w:rsidP="001A6E10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1,13</w:t>
            </w:r>
          </w:p>
        </w:tc>
        <w:tc>
          <w:tcPr>
            <w:tcW w:w="877" w:type="dxa"/>
            <w:vAlign w:val="center"/>
          </w:tcPr>
          <w:p w14:paraId="15D5C684" w14:textId="0C09BA67" w:rsidR="001A6E10" w:rsidRPr="001A6E10" w:rsidRDefault="001A6E10" w:rsidP="001A6E10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1,08</w:t>
            </w:r>
          </w:p>
        </w:tc>
        <w:tc>
          <w:tcPr>
            <w:tcW w:w="877" w:type="dxa"/>
            <w:vAlign w:val="center"/>
          </w:tcPr>
          <w:p w14:paraId="452D7AD0" w14:textId="21FE18A5" w:rsidR="001A6E10" w:rsidRPr="001A6E10" w:rsidRDefault="001A6E10" w:rsidP="001A6E10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1,04</w:t>
            </w:r>
          </w:p>
        </w:tc>
        <w:tc>
          <w:tcPr>
            <w:tcW w:w="877" w:type="dxa"/>
            <w:vAlign w:val="center"/>
          </w:tcPr>
          <w:p w14:paraId="7CCD54A0" w14:textId="2C044989" w:rsidR="001A6E10" w:rsidRPr="001A6E10" w:rsidRDefault="001A6E10" w:rsidP="001A6E10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77" w:type="dxa"/>
            <w:vAlign w:val="center"/>
          </w:tcPr>
          <w:p w14:paraId="6C3480DF" w14:textId="18C615D4" w:rsidR="001A6E10" w:rsidRPr="00304D18" w:rsidRDefault="001A6E10" w:rsidP="001A6E10">
            <w:pPr>
              <w:pStyle w:val="Standard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0,9</w:t>
            </w:r>
            <w:r w:rsidR="00304D18">
              <w:rPr>
                <w:rFonts w:ascii="Times New Roman" w:eastAsia="Times New Roman" w:hAnsi="Times New Roman" w:cs="Times New Roman"/>
                <w:lang w:val="en-US"/>
              </w:rPr>
              <w:t>7</w:t>
            </w:r>
          </w:p>
        </w:tc>
        <w:tc>
          <w:tcPr>
            <w:tcW w:w="804" w:type="dxa"/>
            <w:vAlign w:val="center"/>
          </w:tcPr>
          <w:p w14:paraId="3540E9DE" w14:textId="6F58715E" w:rsidR="001A6E10" w:rsidRPr="00304D18" w:rsidRDefault="001A6E10" w:rsidP="001A6E10">
            <w:pPr>
              <w:pStyle w:val="Standard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0,9</w:t>
            </w:r>
            <w:r w:rsidR="00304D18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804" w:type="dxa"/>
            <w:vAlign w:val="center"/>
          </w:tcPr>
          <w:p w14:paraId="1658B10F" w14:textId="39C61C46" w:rsidR="001A6E10" w:rsidRPr="00304D18" w:rsidRDefault="001A6E10" w:rsidP="001A6E10">
            <w:pPr>
              <w:pStyle w:val="Standard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0,</w:t>
            </w:r>
            <w:r w:rsidR="00304D18">
              <w:rPr>
                <w:rFonts w:ascii="Times New Roman" w:eastAsia="Times New Roman" w:hAnsi="Times New Roman" w:cs="Times New Roman"/>
                <w:lang w:val="en-US"/>
              </w:rPr>
              <w:t>89</w:t>
            </w:r>
          </w:p>
        </w:tc>
        <w:tc>
          <w:tcPr>
            <w:tcW w:w="804" w:type="dxa"/>
            <w:vAlign w:val="center"/>
          </w:tcPr>
          <w:p w14:paraId="638D43E5" w14:textId="6A805915" w:rsidR="001A6E10" w:rsidRPr="00304D18" w:rsidRDefault="001A6E10" w:rsidP="001A6E10">
            <w:pPr>
              <w:pStyle w:val="Standard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0,8</w:t>
            </w:r>
            <w:r w:rsidR="00304D18">
              <w:rPr>
                <w:rFonts w:ascii="Times New Roman" w:eastAsia="Times New Roman" w:hAnsi="Times New Roman" w:cs="Times New Roman"/>
                <w:lang w:val="en-US"/>
              </w:rPr>
              <w:t>7</w:t>
            </w:r>
          </w:p>
        </w:tc>
      </w:tr>
    </w:tbl>
    <w:p w14:paraId="2C38C3FE" w14:textId="77777777" w:rsidR="00891F92" w:rsidRPr="00550D41" w:rsidRDefault="00891F92" w:rsidP="00550D41">
      <w:pPr>
        <w:pStyle w:val="Standard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63E04A4" w14:textId="77777777" w:rsidR="0070402A" w:rsidRDefault="0070402A" w:rsidP="00A2412C">
      <w:pPr>
        <w:pStyle w:val="Standard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D2005A9" w14:textId="0D4276BC" w:rsidR="009A0376" w:rsidRPr="004D3A65" w:rsidRDefault="00F26E3B" w:rsidP="004D3A65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9</w:t>
      </w:r>
      <w:r w:rsidR="009A0376" w:rsidRPr="004D3A6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Свидетельство о приемке</w:t>
      </w:r>
    </w:p>
    <w:p w14:paraId="0086287F" w14:textId="2E4352E3" w:rsidR="009A0376" w:rsidRDefault="00231771" w:rsidP="009A0376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26E3B">
        <w:rPr>
          <w:rFonts w:ascii="Times New Roman" w:hAnsi="Times New Roman"/>
          <w:sz w:val="28"/>
        </w:rPr>
        <w:t>Устройство защиты от дугового пробоя</w:t>
      </w:r>
      <w:r w:rsidR="00F26E3B" w:rsidRPr="00F142D4">
        <w:rPr>
          <w:rFonts w:ascii="Times New Roman" w:hAnsi="Times New Roman"/>
          <w:sz w:val="28"/>
        </w:rPr>
        <w:t xml:space="preserve"> </w:t>
      </w:r>
      <w:r w:rsidR="00243342">
        <w:rPr>
          <w:rFonts w:ascii="Times New Roman" w:hAnsi="Times New Roman"/>
          <w:sz w:val="28"/>
        </w:rPr>
        <w:t>AFD9413</w:t>
      </w:r>
      <w:r w:rsidR="00F26E3B">
        <w:rPr>
          <w:rFonts w:ascii="Times New Roman" w:hAnsi="Times New Roman" w:cs="Times New Roman"/>
          <w:sz w:val="28"/>
          <w:szCs w:val="28"/>
        </w:rPr>
        <w:t xml:space="preserve"> </w:t>
      </w:r>
      <w:r w:rsidR="009A0376">
        <w:rPr>
          <w:rFonts w:ascii="Times New Roman" w:hAnsi="Times New Roman" w:cs="Times New Roman"/>
          <w:sz w:val="28"/>
          <w:szCs w:val="28"/>
        </w:rPr>
        <w:t>изготовлено в соответствии с действующей технической документацией и признано пригодным для эксплуатации.</w:t>
      </w:r>
    </w:p>
    <w:p w14:paraId="77B3427E" w14:textId="330AC739" w:rsidR="005D00EA" w:rsidRDefault="005D00EA" w:rsidP="009A0376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35CC4C9B" w14:textId="3547719F" w:rsidR="009A0376" w:rsidRDefault="009A0376" w:rsidP="005D00EA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лица, ответственного за приемку:</w:t>
      </w:r>
    </w:p>
    <w:p w14:paraId="10DEA70C" w14:textId="77777777" w:rsidR="00B6235B" w:rsidRPr="005D00EA" w:rsidRDefault="00B6235B" w:rsidP="009A0376">
      <w:pPr>
        <w:pStyle w:val="Standard"/>
        <w:ind w:firstLine="720"/>
        <w:rPr>
          <w:rFonts w:ascii="Times New Roman" w:hAnsi="Times New Roman" w:cs="Times New Roman"/>
          <w:sz w:val="16"/>
          <w:szCs w:val="16"/>
        </w:rPr>
      </w:pPr>
    </w:p>
    <w:p w14:paraId="38EBAA2B" w14:textId="08A5010F" w:rsidR="009A0376" w:rsidRDefault="00B6235B" w:rsidP="009A0376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 ( ________ ).</w:t>
      </w:r>
    </w:p>
    <w:p w14:paraId="3D263EC4" w14:textId="77777777" w:rsidR="00B6235B" w:rsidRDefault="00B6235B" w:rsidP="009A0376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14:paraId="43EBF8EE" w14:textId="0745EBCD" w:rsidR="009A0376" w:rsidRDefault="009A0376" w:rsidP="009A0376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« ____</w:t>
      </w:r>
      <w:r w:rsidR="00646309">
        <w:rPr>
          <w:rFonts w:ascii="Times New Roman" w:hAnsi="Times New Roman" w:cs="Times New Roman"/>
          <w:sz w:val="28"/>
          <w:szCs w:val="28"/>
        </w:rPr>
        <w:t xml:space="preserve"> » </w:t>
      </w:r>
      <w:r>
        <w:rPr>
          <w:rFonts w:ascii="Times New Roman" w:hAnsi="Times New Roman" w:cs="Times New Roman"/>
          <w:sz w:val="28"/>
          <w:szCs w:val="28"/>
        </w:rPr>
        <w:t xml:space="preserve"> _______________ 20 ___ г.</w:t>
      </w:r>
    </w:p>
    <w:p w14:paraId="3268A8F1" w14:textId="7425F858" w:rsidR="009A0376" w:rsidRDefault="009A0376" w:rsidP="009A0376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14:paraId="6FB53D27" w14:textId="77777777" w:rsidR="009A0376" w:rsidRDefault="009A0376" w:rsidP="009A0376">
      <w:pPr>
        <w:pStyle w:val="Standard"/>
      </w:pPr>
    </w:p>
    <w:p w14:paraId="449B86AD" w14:textId="531E2D25" w:rsidR="009A0376" w:rsidRDefault="009A0376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  <w:sectPr w:rsidR="009A0376" w:rsidSect="00A62019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253" w:right="567" w:bottom="567" w:left="1134" w:header="294" w:footer="720" w:gutter="0"/>
          <w:cols w:space="720"/>
          <w:titlePg/>
        </w:sectPr>
      </w:pPr>
    </w:p>
    <w:p w14:paraId="06A3DED9" w14:textId="77777777" w:rsidR="00EF696D" w:rsidRDefault="00492C4A">
      <w:pPr>
        <w:pStyle w:val="TableParagraph"/>
        <w:ind w:left="1330" w:right="2013"/>
        <w:jc w:val="center"/>
      </w:pPr>
      <w:r>
        <w:rPr>
          <w:rFonts w:ascii="Times New Roman" w:hAnsi="Times New Roman" w:cs="Times New Roman"/>
          <w:b/>
          <w:bCs/>
          <w:sz w:val="28"/>
        </w:rPr>
        <w:lastRenderedPageBreak/>
        <w:t>Приложение А</w:t>
      </w:r>
    </w:p>
    <w:p w14:paraId="57A8D4B7" w14:textId="77777777" w:rsidR="00EF696D" w:rsidRDefault="00492C4A">
      <w:pPr>
        <w:pStyle w:val="TableParagraph"/>
        <w:ind w:left="1330" w:right="2013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(обязательное)</w:t>
      </w:r>
    </w:p>
    <w:p w14:paraId="02F55EEE" w14:textId="2C42D928" w:rsidR="00EF696D" w:rsidRDefault="00EF696D">
      <w:pPr>
        <w:pStyle w:val="Standard"/>
      </w:pPr>
    </w:p>
    <w:p w14:paraId="0C291619" w14:textId="77777777" w:rsidR="004D3A65" w:rsidRDefault="004D3A65">
      <w:pPr>
        <w:pStyle w:val="Standard"/>
      </w:pPr>
    </w:p>
    <w:p w14:paraId="1A4779E6" w14:textId="06E46EDB" w:rsidR="00EF696D" w:rsidRDefault="00F26E3B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Cs w:val="28"/>
        </w:rPr>
        <w:drawing>
          <wp:inline distT="0" distB="0" distL="0" distR="0" wp14:anchorId="047D6948" wp14:editId="3F3846B1">
            <wp:extent cx="6280248" cy="3763755"/>
            <wp:effectExtent l="0" t="0" r="6350" b="825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248" cy="376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F7B3D6" w14:textId="17BB13ED" w:rsidR="004D3A65" w:rsidRDefault="004D3A65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14:paraId="7EF8363F" w14:textId="13461636" w:rsidR="004D3A65" w:rsidRDefault="004D3A65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14:paraId="48F8D73E" w14:textId="77777777" w:rsidR="00F26E3B" w:rsidRDefault="00492C4A" w:rsidP="00F26E3B">
      <w:pPr>
        <w:pStyle w:val="Standard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Рисунок А.1 – Габаритные размеры </w:t>
      </w:r>
      <w:r w:rsidR="00F26E3B" w:rsidRPr="00F26E3B">
        <w:rPr>
          <w:rFonts w:ascii="Times New Roman" w:hAnsi="Times New Roman" w:cs="Times New Roman"/>
          <w:bCs/>
          <w:sz w:val="28"/>
          <w:szCs w:val="28"/>
        </w:rPr>
        <w:t xml:space="preserve">устройства защиты </w:t>
      </w:r>
    </w:p>
    <w:p w14:paraId="692FF55E" w14:textId="20CF742C" w:rsidR="00F26E3B" w:rsidRPr="00AB12A5" w:rsidRDefault="00F26E3B" w:rsidP="00F26E3B">
      <w:pPr>
        <w:pStyle w:val="Standard"/>
        <w:jc w:val="center"/>
        <w:rPr>
          <w:rFonts w:ascii="Times New Roman" w:hAnsi="Times New Roman" w:cs="Times New Roman"/>
          <w:b/>
        </w:rPr>
      </w:pPr>
      <w:r w:rsidRPr="00F26E3B">
        <w:rPr>
          <w:rFonts w:ascii="Times New Roman" w:hAnsi="Times New Roman" w:cs="Times New Roman"/>
          <w:bCs/>
          <w:sz w:val="28"/>
          <w:szCs w:val="28"/>
        </w:rPr>
        <w:t xml:space="preserve">от дугового пробоя </w:t>
      </w:r>
      <w:r w:rsidR="00243342">
        <w:rPr>
          <w:rFonts w:ascii="Times New Roman" w:hAnsi="Times New Roman" w:cs="Times New Roman"/>
          <w:bCs/>
          <w:sz w:val="28"/>
          <w:szCs w:val="28"/>
        </w:rPr>
        <w:t>AFD9413</w:t>
      </w:r>
    </w:p>
    <w:p w14:paraId="431C3131" w14:textId="6FE4FEFF" w:rsidR="00EF696D" w:rsidRDefault="00EF696D">
      <w:pPr>
        <w:pStyle w:val="Standard"/>
        <w:jc w:val="center"/>
        <w:sectPr w:rsidR="00EF696D" w:rsidSect="00A62019">
          <w:headerReference w:type="default" r:id="rId21"/>
          <w:footerReference w:type="default" r:id="rId22"/>
          <w:headerReference w:type="first" r:id="rId23"/>
          <w:footerReference w:type="first" r:id="rId24"/>
          <w:pgSz w:w="11906" w:h="16838"/>
          <w:pgMar w:top="268" w:right="567" w:bottom="567" w:left="1134" w:header="426" w:footer="720" w:gutter="0"/>
          <w:cols w:space="720"/>
          <w:titlePg/>
        </w:sectPr>
      </w:pPr>
    </w:p>
    <w:p w14:paraId="2B97FDF8" w14:textId="4E1D54D9" w:rsidR="00EF696D" w:rsidRDefault="00492C4A">
      <w:pPr>
        <w:pStyle w:val="Standard"/>
        <w:rPr>
          <w:rFonts w:ascii="Calibri" w:hAnsi="Calibri"/>
          <w:w w:val="105"/>
          <w:sz w:val="28"/>
          <w:szCs w:val="28"/>
        </w:rPr>
      </w:pPr>
      <w:r>
        <w:rPr>
          <w:rFonts w:ascii="Calibri" w:hAnsi="Calibri"/>
          <w:w w:val="105"/>
          <w:sz w:val="28"/>
          <w:szCs w:val="28"/>
        </w:rPr>
        <w:t xml:space="preserve">  </w:t>
      </w:r>
    </w:p>
    <w:p w14:paraId="564CEE0F" w14:textId="0CE09520" w:rsidR="00A62019" w:rsidRDefault="00A62019">
      <w:pPr>
        <w:pStyle w:val="Standard"/>
      </w:pPr>
    </w:p>
    <w:p w14:paraId="1EC59623" w14:textId="1D1D8852" w:rsidR="00F26E3B" w:rsidRDefault="00F26E3B">
      <w:pPr>
        <w:pStyle w:val="Standard"/>
      </w:pPr>
    </w:p>
    <w:p w14:paraId="11036FD5" w14:textId="4BE60124" w:rsidR="00F26E3B" w:rsidRDefault="00F26E3B">
      <w:pPr>
        <w:pStyle w:val="Standard"/>
      </w:pPr>
    </w:p>
    <w:p w14:paraId="51C695D9" w14:textId="4A6F8285" w:rsidR="00F26E3B" w:rsidRPr="00304D18" w:rsidRDefault="00F26E3B">
      <w:pPr>
        <w:pStyle w:val="Standard"/>
      </w:pPr>
    </w:p>
    <w:p w14:paraId="32EEF63E" w14:textId="14697EC5" w:rsidR="00F26E3B" w:rsidRDefault="00F26E3B">
      <w:pPr>
        <w:pStyle w:val="Standard"/>
      </w:pPr>
    </w:p>
    <w:p w14:paraId="2E3101AB" w14:textId="2919B625" w:rsidR="00F26E3B" w:rsidRDefault="00F26E3B">
      <w:pPr>
        <w:pStyle w:val="Standard"/>
      </w:pPr>
    </w:p>
    <w:p w14:paraId="5A6D65AF" w14:textId="31E2C5EA" w:rsidR="00F26E3B" w:rsidRDefault="00F26E3B">
      <w:pPr>
        <w:pStyle w:val="Standard"/>
      </w:pPr>
    </w:p>
    <w:p w14:paraId="63CF6597" w14:textId="26794BEA" w:rsidR="00F26E3B" w:rsidRDefault="00F26E3B">
      <w:pPr>
        <w:pStyle w:val="Standard"/>
      </w:pPr>
    </w:p>
    <w:p w14:paraId="166225BB" w14:textId="4E4E229E" w:rsidR="00F26E3B" w:rsidRDefault="00F26E3B">
      <w:pPr>
        <w:pStyle w:val="Standard"/>
      </w:pPr>
    </w:p>
    <w:p w14:paraId="2692DD45" w14:textId="6B3F59AF" w:rsidR="00F26E3B" w:rsidRDefault="00F26E3B">
      <w:pPr>
        <w:pStyle w:val="Standard"/>
      </w:pPr>
    </w:p>
    <w:p w14:paraId="7860828F" w14:textId="297DAF0C" w:rsidR="00F26E3B" w:rsidRDefault="00F26E3B">
      <w:pPr>
        <w:pStyle w:val="Standard"/>
      </w:pPr>
    </w:p>
    <w:p w14:paraId="55B12604" w14:textId="080C4C4F" w:rsidR="00F26E3B" w:rsidRDefault="00F26E3B">
      <w:pPr>
        <w:pStyle w:val="Standard"/>
      </w:pPr>
    </w:p>
    <w:p w14:paraId="5AD838E8" w14:textId="340BFDB0" w:rsidR="00F26E3B" w:rsidRDefault="00F26E3B">
      <w:pPr>
        <w:pStyle w:val="Standard"/>
      </w:pPr>
    </w:p>
    <w:p w14:paraId="4B1027DF" w14:textId="45D6752C" w:rsidR="00F26E3B" w:rsidRDefault="00F26E3B">
      <w:pPr>
        <w:pStyle w:val="Standard"/>
      </w:pPr>
    </w:p>
    <w:p w14:paraId="4F59E6AF" w14:textId="46F3AF46" w:rsidR="00F26E3B" w:rsidRDefault="00F26E3B">
      <w:pPr>
        <w:pStyle w:val="Standard"/>
      </w:pPr>
    </w:p>
    <w:p w14:paraId="6C944477" w14:textId="6A7C971B" w:rsidR="00737382" w:rsidRDefault="00737382">
      <w:pPr>
        <w:pStyle w:val="Standard"/>
      </w:pPr>
    </w:p>
    <w:p w14:paraId="48BDD16E" w14:textId="77777777" w:rsidR="008B7536" w:rsidRDefault="008B7536">
      <w:pPr>
        <w:pStyle w:val="Standard"/>
      </w:pPr>
    </w:p>
    <w:p w14:paraId="7A5E66B9" w14:textId="1297B940" w:rsidR="00737382" w:rsidRDefault="00737382">
      <w:pPr>
        <w:pStyle w:val="Standard"/>
      </w:pPr>
    </w:p>
    <w:p w14:paraId="61AA9168" w14:textId="679935B8" w:rsidR="00737382" w:rsidRDefault="00737382">
      <w:pPr>
        <w:pStyle w:val="Standard"/>
      </w:pPr>
    </w:p>
    <w:p w14:paraId="7BAEC61B" w14:textId="7AF2FA15" w:rsidR="00737382" w:rsidRDefault="00737382">
      <w:pPr>
        <w:pStyle w:val="Standard"/>
      </w:pPr>
    </w:p>
    <w:p w14:paraId="5670F6A2" w14:textId="46B27A32" w:rsidR="00737382" w:rsidRDefault="00737382">
      <w:pPr>
        <w:pStyle w:val="Standard"/>
      </w:pPr>
    </w:p>
    <w:p w14:paraId="4806A5BB" w14:textId="4210E168" w:rsidR="00737382" w:rsidRDefault="00737382">
      <w:pPr>
        <w:pStyle w:val="Standard"/>
      </w:pPr>
    </w:p>
    <w:p w14:paraId="1CA430E5" w14:textId="61F47A0F" w:rsidR="00737382" w:rsidRDefault="00737382">
      <w:pPr>
        <w:pStyle w:val="Standard"/>
      </w:pPr>
    </w:p>
    <w:p w14:paraId="7AFB8C7A" w14:textId="1F492E44" w:rsidR="00737382" w:rsidRDefault="00737382">
      <w:pPr>
        <w:pStyle w:val="Standard"/>
      </w:pPr>
    </w:p>
    <w:p w14:paraId="149CC678" w14:textId="77777777" w:rsidR="00737382" w:rsidRDefault="00737382">
      <w:pPr>
        <w:pStyle w:val="Standard"/>
      </w:pPr>
    </w:p>
    <w:p w14:paraId="5A2692FE" w14:textId="3B1B4136" w:rsidR="00A23658" w:rsidRPr="00A23658" w:rsidRDefault="00737382" w:rsidP="00A23658">
      <w:pPr>
        <w:pStyle w:val="TableParagraph"/>
        <w:ind w:left="1330" w:right="2013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lastRenderedPageBreak/>
        <w:t xml:space="preserve">Приложение </w:t>
      </w:r>
      <w:r w:rsidR="00A23658">
        <w:rPr>
          <w:rFonts w:ascii="Times New Roman" w:hAnsi="Times New Roman" w:cs="Times New Roman"/>
          <w:b/>
          <w:bCs/>
          <w:sz w:val="28"/>
        </w:rPr>
        <w:t>Б</w:t>
      </w:r>
    </w:p>
    <w:p w14:paraId="7DCFD962" w14:textId="1FA17848" w:rsidR="00F26E3B" w:rsidRDefault="00A23658" w:rsidP="00A23658">
      <w:pPr>
        <w:pStyle w:val="TableParagraph"/>
        <w:ind w:left="1330" w:right="2013"/>
        <w:jc w:val="center"/>
      </w:pPr>
      <w:r w:rsidRPr="00A23658">
        <w:rPr>
          <w:rFonts w:ascii="Times New Roman" w:hAnsi="Times New Roman" w:cs="Times New Roman"/>
          <w:b/>
          <w:bCs/>
        </w:rPr>
        <w:t>(</w:t>
      </w:r>
      <w:r w:rsidRPr="00A23658">
        <w:rPr>
          <w:rFonts w:ascii="Times New Roman" w:hAnsi="Times New Roman" w:cs="Times New Roman"/>
          <w:b/>
          <w:bCs/>
          <w:sz w:val="28"/>
          <w:szCs w:val="28"/>
        </w:rPr>
        <w:t>обязательное)</w:t>
      </w:r>
    </w:p>
    <w:p w14:paraId="2F676984" w14:textId="2D47C585" w:rsidR="00F26E3B" w:rsidRDefault="00F26E3B" w:rsidP="00737382">
      <w:pPr>
        <w:pStyle w:val="Standard"/>
        <w:jc w:val="center"/>
      </w:pPr>
    </w:p>
    <w:p w14:paraId="35714D9E" w14:textId="516A4E90" w:rsidR="00F26E3B" w:rsidRDefault="00737382" w:rsidP="00737382">
      <w:pPr>
        <w:pStyle w:val="Standard"/>
        <w:jc w:val="center"/>
      </w:pPr>
      <w:r>
        <w:rPr>
          <w:noProof/>
        </w:rPr>
        <w:drawing>
          <wp:inline distT="0" distB="0" distL="0" distR="0" wp14:anchorId="7654DBC0" wp14:editId="277EA420">
            <wp:extent cx="5386932" cy="1916676"/>
            <wp:effectExtent l="0" t="0" r="444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6932" cy="1916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AD4596" w14:textId="45D45306" w:rsidR="00A23658" w:rsidRDefault="00A23658" w:rsidP="00737382">
      <w:pPr>
        <w:pStyle w:val="Textbody"/>
        <w:jc w:val="center"/>
        <w:rPr>
          <w:rFonts w:ascii="Times New Roman" w:hAnsi="Times New Roman" w:cs="Times New Roman"/>
          <w:b w:val="0"/>
          <w:bCs w:val="0"/>
          <w:i w:val="0"/>
          <w:iCs/>
          <w:sz w:val="28"/>
          <w:szCs w:val="28"/>
        </w:rPr>
      </w:pPr>
      <w:r w:rsidRPr="00A23658">
        <w:rPr>
          <w:rFonts w:ascii="Times New Roman" w:hAnsi="Times New Roman" w:cs="Times New Roman"/>
          <w:b w:val="0"/>
          <w:bCs w:val="0"/>
          <w:i w:val="0"/>
          <w:iCs/>
          <w:sz w:val="28"/>
          <w:szCs w:val="28"/>
        </w:rPr>
        <w:t xml:space="preserve">Рисунок Б.1 </w:t>
      </w:r>
      <w:r>
        <w:rPr>
          <w:rFonts w:ascii="Times New Roman" w:hAnsi="Times New Roman" w:cs="Times New Roman"/>
          <w:b w:val="0"/>
          <w:bCs w:val="0"/>
          <w:i w:val="0"/>
          <w:iCs/>
          <w:sz w:val="28"/>
          <w:szCs w:val="28"/>
        </w:rPr>
        <w:t>–</w:t>
      </w:r>
      <w:r w:rsidRPr="00A23658">
        <w:rPr>
          <w:rFonts w:ascii="Times New Roman" w:hAnsi="Times New Roman" w:cs="Times New Roman"/>
          <w:b w:val="0"/>
          <w:bCs w:val="0"/>
          <w:i w:val="0"/>
          <w:iCs/>
          <w:sz w:val="28"/>
          <w:szCs w:val="28"/>
        </w:rPr>
        <w:t xml:space="preserve"> </w:t>
      </w:r>
      <w:r w:rsidR="00737382" w:rsidRPr="00A23658">
        <w:rPr>
          <w:rFonts w:ascii="Times New Roman" w:hAnsi="Times New Roman" w:cs="Times New Roman"/>
          <w:b w:val="0"/>
          <w:bCs w:val="0"/>
          <w:i w:val="0"/>
          <w:iCs/>
          <w:sz w:val="28"/>
          <w:szCs w:val="28"/>
        </w:rPr>
        <w:t xml:space="preserve">Схема подключения УЗДП </w:t>
      </w:r>
      <w:r w:rsidR="00243342">
        <w:rPr>
          <w:rFonts w:ascii="Times New Roman" w:hAnsi="Times New Roman" w:cs="Times New Roman"/>
          <w:b w:val="0"/>
          <w:bCs w:val="0"/>
          <w:i w:val="0"/>
          <w:iCs/>
          <w:sz w:val="28"/>
          <w:szCs w:val="28"/>
        </w:rPr>
        <w:t>AFD9413</w:t>
      </w:r>
      <w:r w:rsidR="00737382" w:rsidRPr="00A23658">
        <w:rPr>
          <w:rFonts w:ascii="Times New Roman" w:hAnsi="Times New Roman" w:cs="Times New Roman"/>
          <w:b w:val="0"/>
          <w:bCs w:val="0"/>
          <w:i w:val="0"/>
          <w:iCs/>
          <w:sz w:val="28"/>
          <w:szCs w:val="28"/>
        </w:rPr>
        <w:t xml:space="preserve"> с автоматическим </w:t>
      </w:r>
    </w:p>
    <w:p w14:paraId="0EE907F3" w14:textId="21536BB4" w:rsidR="00737382" w:rsidRDefault="00737382" w:rsidP="00737382">
      <w:pPr>
        <w:pStyle w:val="Textbody"/>
        <w:jc w:val="center"/>
        <w:rPr>
          <w:rFonts w:ascii="Times New Roman" w:hAnsi="Times New Roman" w:cs="Times New Roman"/>
          <w:b w:val="0"/>
          <w:bCs w:val="0"/>
          <w:i w:val="0"/>
          <w:iCs/>
          <w:sz w:val="28"/>
          <w:szCs w:val="28"/>
        </w:rPr>
      </w:pPr>
      <w:r w:rsidRPr="00A23658">
        <w:rPr>
          <w:rFonts w:ascii="Times New Roman" w:hAnsi="Times New Roman" w:cs="Times New Roman"/>
          <w:b w:val="0"/>
          <w:bCs w:val="0"/>
          <w:i w:val="0"/>
          <w:iCs/>
          <w:sz w:val="28"/>
          <w:szCs w:val="28"/>
        </w:rPr>
        <w:t>выключателем (АВ)</w:t>
      </w:r>
    </w:p>
    <w:p w14:paraId="18579490" w14:textId="77777777" w:rsidR="00A23658" w:rsidRPr="00A23658" w:rsidRDefault="00A23658" w:rsidP="00737382">
      <w:pPr>
        <w:pStyle w:val="Textbody"/>
        <w:jc w:val="center"/>
        <w:rPr>
          <w:rFonts w:ascii="Times New Roman" w:hAnsi="Times New Roman" w:cs="Times New Roman"/>
          <w:b w:val="0"/>
          <w:bCs w:val="0"/>
          <w:i w:val="0"/>
          <w:iCs/>
          <w:sz w:val="28"/>
          <w:szCs w:val="28"/>
        </w:rPr>
      </w:pPr>
    </w:p>
    <w:p w14:paraId="574B11E0" w14:textId="2036E2C2" w:rsidR="00737382" w:rsidRPr="009F2714" w:rsidRDefault="00737382" w:rsidP="00737382">
      <w:pPr>
        <w:pStyle w:val="Textbody"/>
        <w:jc w:val="center"/>
        <w:rPr>
          <w:rFonts w:ascii="Times New Roman" w:hAnsi="Times New Roman" w:cs="Times New Roman"/>
          <w:i w:val="0"/>
          <w:iCs/>
          <w:sz w:val="24"/>
          <w:szCs w:val="24"/>
        </w:rPr>
      </w:pPr>
      <w:r>
        <w:rPr>
          <w:noProof/>
        </w:rPr>
        <w:drawing>
          <wp:inline distT="0" distB="0" distL="0" distR="0" wp14:anchorId="74A5FF45" wp14:editId="77998081">
            <wp:extent cx="5371200" cy="1911078"/>
            <wp:effectExtent l="0" t="0" r="127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1200" cy="1911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3F708" w14:textId="78FED9B6" w:rsidR="00A23658" w:rsidRDefault="00A23658" w:rsidP="00737382">
      <w:pPr>
        <w:pStyle w:val="Textbody"/>
        <w:jc w:val="center"/>
        <w:rPr>
          <w:rFonts w:ascii="Times New Roman" w:hAnsi="Times New Roman" w:cs="Times New Roman"/>
          <w:b w:val="0"/>
          <w:bCs w:val="0"/>
          <w:i w:val="0"/>
          <w:iCs/>
          <w:sz w:val="28"/>
          <w:szCs w:val="28"/>
        </w:rPr>
      </w:pPr>
      <w:r w:rsidRPr="00A23658">
        <w:rPr>
          <w:rFonts w:ascii="Times New Roman" w:hAnsi="Times New Roman" w:cs="Times New Roman"/>
          <w:b w:val="0"/>
          <w:bCs w:val="0"/>
          <w:i w:val="0"/>
          <w:iCs/>
          <w:sz w:val="28"/>
          <w:szCs w:val="28"/>
        </w:rPr>
        <w:t xml:space="preserve">Рисунок Б.2 – </w:t>
      </w:r>
      <w:r w:rsidR="00737382" w:rsidRPr="00A23658">
        <w:rPr>
          <w:rFonts w:ascii="Times New Roman" w:hAnsi="Times New Roman" w:cs="Times New Roman"/>
          <w:b w:val="0"/>
          <w:bCs w:val="0"/>
          <w:i w:val="0"/>
          <w:iCs/>
          <w:sz w:val="28"/>
          <w:szCs w:val="28"/>
        </w:rPr>
        <w:t xml:space="preserve">Схема подключения УЗДП </w:t>
      </w:r>
      <w:r w:rsidR="00243342">
        <w:rPr>
          <w:rFonts w:ascii="Times New Roman" w:hAnsi="Times New Roman" w:cs="Times New Roman"/>
          <w:b w:val="0"/>
          <w:bCs w:val="0"/>
          <w:i w:val="0"/>
          <w:iCs/>
          <w:sz w:val="28"/>
          <w:szCs w:val="28"/>
        </w:rPr>
        <w:t>AFD9413</w:t>
      </w:r>
      <w:r w:rsidR="00737382" w:rsidRPr="00A23658">
        <w:rPr>
          <w:rFonts w:ascii="Times New Roman" w:hAnsi="Times New Roman" w:cs="Times New Roman"/>
          <w:b w:val="0"/>
          <w:bCs w:val="0"/>
          <w:i w:val="0"/>
          <w:iCs/>
          <w:sz w:val="28"/>
          <w:szCs w:val="28"/>
        </w:rPr>
        <w:t xml:space="preserve"> с дифференциальным </w:t>
      </w:r>
    </w:p>
    <w:p w14:paraId="17A1E7A4" w14:textId="34A8E93D" w:rsidR="00737382" w:rsidRDefault="00737382" w:rsidP="00737382">
      <w:pPr>
        <w:pStyle w:val="Textbody"/>
        <w:jc w:val="center"/>
        <w:rPr>
          <w:rFonts w:ascii="Times New Roman" w:hAnsi="Times New Roman" w:cs="Times New Roman"/>
          <w:b w:val="0"/>
          <w:bCs w:val="0"/>
          <w:i w:val="0"/>
          <w:iCs/>
          <w:sz w:val="28"/>
          <w:szCs w:val="28"/>
        </w:rPr>
      </w:pPr>
      <w:r w:rsidRPr="00A23658">
        <w:rPr>
          <w:rFonts w:ascii="Times New Roman" w:hAnsi="Times New Roman" w:cs="Times New Roman"/>
          <w:b w:val="0"/>
          <w:bCs w:val="0"/>
          <w:i w:val="0"/>
          <w:iCs/>
          <w:sz w:val="28"/>
          <w:szCs w:val="28"/>
        </w:rPr>
        <w:t>автоматом (ДА)</w:t>
      </w:r>
    </w:p>
    <w:p w14:paraId="4F08A266" w14:textId="77777777" w:rsidR="00A23658" w:rsidRPr="00A23658" w:rsidRDefault="00A23658" w:rsidP="00737382">
      <w:pPr>
        <w:pStyle w:val="Textbody"/>
        <w:jc w:val="center"/>
        <w:rPr>
          <w:rFonts w:ascii="Times New Roman" w:hAnsi="Times New Roman" w:cs="Times New Roman"/>
          <w:b w:val="0"/>
          <w:bCs w:val="0"/>
          <w:i w:val="0"/>
          <w:iCs/>
          <w:sz w:val="28"/>
          <w:szCs w:val="28"/>
        </w:rPr>
      </w:pPr>
    </w:p>
    <w:p w14:paraId="6EC038BF" w14:textId="5F4DE8FA" w:rsidR="00A23658" w:rsidRDefault="00737382" w:rsidP="00737382">
      <w:pPr>
        <w:pStyle w:val="Textbody"/>
        <w:jc w:val="center"/>
        <w:rPr>
          <w:rFonts w:ascii="Times New Roman" w:hAnsi="Times New Roman" w:cs="Times New Roman"/>
          <w:i w:val="0"/>
          <w:iCs/>
          <w:sz w:val="24"/>
          <w:szCs w:val="24"/>
        </w:rPr>
      </w:pPr>
      <w:r>
        <w:rPr>
          <w:noProof/>
        </w:rPr>
        <w:drawing>
          <wp:inline distT="0" distB="0" distL="0" distR="0" wp14:anchorId="7B9AC09F" wp14:editId="14A118DA">
            <wp:extent cx="5792400" cy="2060942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2400" cy="2060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B5ED60" w14:textId="01F2D8F4" w:rsidR="00A23658" w:rsidRDefault="00A23658" w:rsidP="00737382">
      <w:pPr>
        <w:pStyle w:val="Textbody"/>
        <w:jc w:val="center"/>
        <w:rPr>
          <w:rFonts w:ascii="Times New Roman" w:hAnsi="Times New Roman" w:cs="Times New Roman"/>
          <w:b w:val="0"/>
          <w:bCs w:val="0"/>
          <w:i w:val="0"/>
          <w:iCs/>
          <w:sz w:val="28"/>
          <w:szCs w:val="28"/>
        </w:rPr>
      </w:pPr>
      <w:r w:rsidRPr="00A23658">
        <w:rPr>
          <w:rFonts w:ascii="Times New Roman" w:hAnsi="Times New Roman" w:cs="Times New Roman"/>
          <w:b w:val="0"/>
          <w:bCs w:val="0"/>
          <w:i w:val="0"/>
          <w:iCs/>
          <w:sz w:val="28"/>
          <w:szCs w:val="28"/>
        </w:rPr>
        <w:t xml:space="preserve">Рисунок Б.3 – </w:t>
      </w:r>
      <w:r w:rsidR="00737382" w:rsidRPr="00A23658">
        <w:rPr>
          <w:rFonts w:ascii="Times New Roman" w:hAnsi="Times New Roman" w:cs="Times New Roman"/>
          <w:b w:val="0"/>
          <w:bCs w:val="0"/>
          <w:i w:val="0"/>
          <w:iCs/>
          <w:sz w:val="28"/>
          <w:szCs w:val="28"/>
        </w:rPr>
        <w:t xml:space="preserve">Схема подключения УЗДП </w:t>
      </w:r>
      <w:r w:rsidR="00243342">
        <w:rPr>
          <w:rFonts w:ascii="Times New Roman" w:hAnsi="Times New Roman" w:cs="Times New Roman"/>
          <w:b w:val="0"/>
          <w:bCs w:val="0"/>
          <w:i w:val="0"/>
          <w:iCs/>
          <w:sz w:val="28"/>
          <w:szCs w:val="28"/>
        </w:rPr>
        <w:t>AFD9413</w:t>
      </w:r>
      <w:r w:rsidR="00737382" w:rsidRPr="00A23658">
        <w:rPr>
          <w:rFonts w:ascii="Times New Roman" w:hAnsi="Times New Roman" w:cs="Times New Roman"/>
          <w:b w:val="0"/>
          <w:bCs w:val="0"/>
          <w:i w:val="0"/>
          <w:iCs/>
          <w:sz w:val="28"/>
          <w:szCs w:val="28"/>
        </w:rPr>
        <w:t xml:space="preserve"> с устройством</w:t>
      </w:r>
    </w:p>
    <w:p w14:paraId="463B16B4" w14:textId="5EC59A1B" w:rsidR="00737382" w:rsidRPr="00A23658" w:rsidRDefault="00737382" w:rsidP="00737382">
      <w:pPr>
        <w:pStyle w:val="Textbody"/>
        <w:jc w:val="center"/>
        <w:rPr>
          <w:rFonts w:ascii="Times New Roman" w:hAnsi="Times New Roman" w:cs="Times New Roman"/>
          <w:b w:val="0"/>
          <w:bCs w:val="0"/>
          <w:i w:val="0"/>
          <w:iCs/>
          <w:sz w:val="28"/>
          <w:szCs w:val="28"/>
        </w:rPr>
      </w:pPr>
      <w:r w:rsidRPr="00A23658">
        <w:rPr>
          <w:rFonts w:ascii="Times New Roman" w:hAnsi="Times New Roman" w:cs="Times New Roman"/>
          <w:b w:val="0"/>
          <w:bCs w:val="0"/>
          <w:i w:val="0"/>
          <w:iCs/>
          <w:sz w:val="28"/>
          <w:szCs w:val="28"/>
        </w:rPr>
        <w:t xml:space="preserve"> защитного отключения (УЗО)</w:t>
      </w:r>
    </w:p>
    <w:p w14:paraId="61D7F7F0" w14:textId="77777777" w:rsidR="00737382" w:rsidRPr="009F2714" w:rsidRDefault="00737382" w:rsidP="00737382">
      <w:pPr>
        <w:pStyle w:val="Textbody"/>
        <w:jc w:val="center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7D78FCA4" w14:textId="77777777" w:rsidR="00A23658" w:rsidRDefault="00A23658" w:rsidP="00737382">
      <w:pPr>
        <w:pStyle w:val="Standard"/>
        <w:jc w:val="center"/>
        <w:sectPr w:rsidR="00A23658" w:rsidSect="00A62019">
          <w:headerReference w:type="default" r:id="rId28"/>
          <w:footerReference w:type="default" r:id="rId29"/>
          <w:type w:val="continuous"/>
          <w:pgSz w:w="11906" w:h="16838"/>
          <w:pgMar w:top="410" w:right="567" w:bottom="567" w:left="1134" w:header="436" w:footer="720" w:gutter="0"/>
          <w:cols w:space="720"/>
        </w:sectPr>
      </w:pPr>
    </w:p>
    <w:tbl>
      <w:tblPr>
        <w:tblW w:w="103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970"/>
        <w:gridCol w:w="973"/>
        <w:gridCol w:w="836"/>
        <w:gridCol w:w="1114"/>
        <w:gridCol w:w="1250"/>
        <w:gridCol w:w="1115"/>
        <w:gridCol w:w="1926"/>
        <w:gridCol w:w="975"/>
        <w:gridCol w:w="618"/>
      </w:tblGrid>
      <w:tr w:rsidR="00EF696D" w14:paraId="629282FA" w14:textId="77777777">
        <w:tc>
          <w:tcPr>
            <w:tcW w:w="10343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CD6A0" w14:textId="77777777" w:rsidR="00EF696D" w:rsidRDefault="00492C4A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Лист регистрации изменений</w:t>
            </w:r>
          </w:p>
        </w:tc>
      </w:tr>
      <w:tr w:rsidR="00EF696D" w14:paraId="3AF0F018" w14:textId="77777777">
        <w:tc>
          <w:tcPr>
            <w:tcW w:w="445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7A7C5" w14:textId="77777777" w:rsidR="00EF696D" w:rsidRDefault="00492C4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Номера листов (страниц)</w:t>
            </w:r>
          </w:p>
        </w:tc>
        <w:tc>
          <w:tcPr>
            <w:tcW w:w="125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C04CA" w14:textId="77777777" w:rsidR="00EF696D" w:rsidRDefault="00492C4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  <w:p w14:paraId="33407327" w14:textId="77777777" w:rsidR="00EF696D" w:rsidRDefault="00492C4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листов (страниц) в документе</w:t>
            </w:r>
          </w:p>
        </w:tc>
        <w:tc>
          <w:tcPr>
            <w:tcW w:w="111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E7ABB" w14:textId="77777777" w:rsidR="00EF696D" w:rsidRDefault="00492C4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</w:p>
          <w:p w14:paraId="5707306C" w14:textId="77777777" w:rsidR="00EF696D" w:rsidRDefault="00492C4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документа</w:t>
            </w:r>
          </w:p>
        </w:tc>
        <w:tc>
          <w:tcPr>
            <w:tcW w:w="192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98CEE" w14:textId="77777777" w:rsidR="00EF696D" w:rsidRDefault="00492C4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Входящий номер </w:t>
            </w:r>
          </w:p>
          <w:p w14:paraId="3A005D4E" w14:textId="77777777" w:rsidR="00EF696D" w:rsidRDefault="00492C4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сопроводительного </w:t>
            </w:r>
          </w:p>
          <w:p w14:paraId="3B0840D1" w14:textId="77777777" w:rsidR="00EF696D" w:rsidRDefault="00492C4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документа и дата</w:t>
            </w:r>
          </w:p>
        </w:tc>
        <w:tc>
          <w:tcPr>
            <w:tcW w:w="97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B76B4" w14:textId="77777777" w:rsidR="00EF696D" w:rsidRDefault="00EF696D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F5BCFE" w14:textId="77777777" w:rsidR="00EF696D" w:rsidRDefault="00492C4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  <w:p w14:paraId="006041CE" w14:textId="77777777" w:rsidR="00EF696D" w:rsidRDefault="00EF696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93409" w14:textId="77777777" w:rsidR="00EF696D" w:rsidRDefault="00EF696D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DDF996" w14:textId="77777777" w:rsidR="00EF696D" w:rsidRDefault="00492C4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14:paraId="7ABCE02C" w14:textId="77777777" w:rsidR="00EF696D" w:rsidRDefault="00EF696D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F696D" w14:paraId="22687EDC" w14:textId="77777777"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7A927" w14:textId="77777777" w:rsidR="00EF696D" w:rsidRDefault="00492C4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Изм</w:t>
            </w:r>
          </w:p>
          <w:p w14:paraId="1A610E3E" w14:textId="77777777" w:rsidR="00EF696D" w:rsidRDefault="00EF696D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C2888" w14:textId="77777777" w:rsidR="00EF696D" w:rsidRDefault="00492C4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измененных</w:t>
            </w:r>
          </w:p>
        </w:tc>
        <w:tc>
          <w:tcPr>
            <w:tcW w:w="9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BB23E" w14:textId="77777777" w:rsidR="00EF696D" w:rsidRDefault="00492C4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замененных</w:t>
            </w:r>
          </w:p>
        </w:tc>
        <w:tc>
          <w:tcPr>
            <w:tcW w:w="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196EA" w14:textId="77777777" w:rsidR="00EF696D" w:rsidRDefault="00492C4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новых</w:t>
            </w:r>
          </w:p>
          <w:p w14:paraId="43977729" w14:textId="77777777" w:rsidR="00EF696D" w:rsidRDefault="00EF696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325CE" w14:textId="77777777" w:rsidR="00EF696D" w:rsidRDefault="00492C4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аннули-</w:t>
            </w:r>
          </w:p>
          <w:p w14:paraId="6D8E155E" w14:textId="77777777" w:rsidR="00EF696D" w:rsidRDefault="00492C4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рованных</w:t>
            </w:r>
          </w:p>
        </w:tc>
        <w:tc>
          <w:tcPr>
            <w:tcW w:w="125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6A690" w14:textId="77777777" w:rsidR="00EF696D" w:rsidRDefault="00EF696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0E66A" w14:textId="77777777" w:rsidR="00EF696D" w:rsidRDefault="00EF696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42CFB" w14:textId="77777777" w:rsidR="00EF696D" w:rsidRDefault="00EF696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E3CB2" w14:textId="77777777" w:rsidR="00EF696D" w:rsidRDefault="00EF696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B7C9E" w14:textId="77777777" w:rsidR="00EF696D" w:rsidRDefault="00EF696D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F696D" w14:paraId="7C41C718" w14:textId="77777777"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78003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6AE81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18CA3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D3A21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BFA01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2AF23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5A317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E66DE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D57B9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B3589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F696D" w14:paraId="020E2183" w14:textId="77777777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FED84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795EE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F8F0D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FAA0D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B949E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1198F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E6A94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B6B42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EA55C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A80DB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F696D" w14:paraId="6DCE7570" w14:textId="77777777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84ACB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A5464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480D4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F32A3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66716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DA8F6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7A37C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795C6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9C2F2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8749D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F696D" w14:paraId="357F9F8A" w14:textId="77777777">
        <w:trPr>
          <w:trHeight w:val="443"/>
        </w:trPr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C31B1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B0B46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C4A35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79B90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7A1A8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1624E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50DA0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86AF2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BAC1E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6D9D5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F696D" w14:paraId="096A632D" w14:textId="77777777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83ED5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F5914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93D17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9799E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B6935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FE2AE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8118B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5BD5D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E77A5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0CD22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F696D" w14:paraId="20FA6A65" w14:textId="77777777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B764F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6A10C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D15DC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C8437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93661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7FF94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4B087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4E3C4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29CEF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B68A6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F696D" w14:paraId="3AB89C9F" w14:textId="77777777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0601C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3ED95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E5E0C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AC201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1A3CA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546F1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F34C2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7F2EE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F896C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7E2E7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F696D" w14:paraId="64407964" w14:textId="77777777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D5E65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B3257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711CA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25895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D430B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1BA96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FF22C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A481F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D8157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7A34D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F696D" w14:paraId="6784E1CD" w14:textId="77777777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DE8EB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D2EF4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F073A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52BF1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3774C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461AC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3CCC3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34769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73048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40948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F696D" w14:paraId="64FFE48B" w14:textId="77777777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75CB9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D0A96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BED30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73C55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23FF4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C3A85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DFA14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F8B1C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893B4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734C3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F696D" w14:paraId="2E7EC634" w14:textId="77777777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FA22E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D97F3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B2BEE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11D75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3DCBB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7D9DB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DA449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47CEE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98C54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9527F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F696D" w14:paraId="612CA9AC" w14:textId="77777777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67A3A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BEBE5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58E74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6BEF4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83CB4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DA9B7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4D9FF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C0A0A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A0BE2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6A674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F696D" w14:paraId="46DCD50C" w14:textId="77777777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61D4E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EE971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E5F0E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16F1C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0428A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578E7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C2EC7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B61AE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F44CC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F3839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F696D" w14:paraId="53F45655" w14:textId="77777777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60E3E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D350B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8BCA3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9AAA8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4C905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0A46D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0BABE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9005C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FB47E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C3545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F696D" w14:paraId="676F2030" w14:textId="77777777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0D28B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A0C44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56A83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40D50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F9B4A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54F03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4D37F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28BD3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AEB94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C6302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F696D" w14:paraId="46FFAA69" w14:textId="77777777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2B0D3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64AE6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40E87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E3AFE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9F5F9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E00D0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1FD9B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B1F8A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5D11E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43986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F696D" w14:paraId="68D763FA" w14:textId="77777777">
        <w:trPr>
          <w:trHeight w:val="366"/>
        </w:trPr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96B17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E2F3F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727DB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0B739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20E87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41E97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686FC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53C66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B0080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F1A79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F696D" w14:paraId="3BE1E799" w14:textId="77777777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36DB9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52E5F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0B607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3D0E8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22E20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02CF0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8A638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D7136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CE74D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26824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F696D" w14:paraId="66F52820" w14:textId="77777777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EAD19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39416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5016E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4D94F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1B1BE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CC495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E33A9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0C8B0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FF029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D4822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F696D" w14:paraId="7BDC64D9" w14:textId="77777777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1436A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43A03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24C46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4E257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BCCF8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303C2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4161F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18BCA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C86C5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B0ADC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F696D" w14:paraId="19FD6E08" w14:textId="77777777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5CB3F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317D0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55DED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1455B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EA26D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A1ECB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C1A81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188A7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43494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1D74C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F696D" w14:paraId="2B8EC981" w14:textId="77777777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2E048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2E68D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37222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E640F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167E5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B8ADD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B35D9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D9F72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ABB8B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9A93F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F696D" w14:paraId="1D3A87E7" w14:textId="77777777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517D5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0022C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029E1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352B0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7FB62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3C974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41B83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06F84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30FC5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0B2DC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F696D" w14:paraId="6C2DF501" w14:textId="77777777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C648F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AB244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5BF42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717AC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41360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82750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8EEF1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38D4F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0EFE8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079D1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F696D" w14:paraId="7B13F357" w14:textId="77777777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D1C67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76AC5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7C8C1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D6F01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83980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2CFEC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F6435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40611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99896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F873C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F696D" w14:paraId="1BD6B782" w14:textId="77777777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B5C0C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7138B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5BDE0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1EFF3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F123E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BD3FA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FF69D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4A1E0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2FB19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7B711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F696D" w14:paraId="1F77EB2A" w14:textId="77777777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AAFC6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0597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13059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88C89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46B8A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E6C11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4A756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45BF2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81441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DC413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F696D" w14:paraId="74D964D6" w14:textId="77777777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57110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F659A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9A945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FC497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58688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6F9A7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46B3C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2C865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E9E3C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951F2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F696D" w14:paraId="4DF1F3C7" w14:textId="77777777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E6139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4BA47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ADEDA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43FB8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D2652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405A2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8FCC7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651E7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1159D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6E3E8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62019" w14:paraId="382151F7" w14:textId="77777777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44B22" w14:textId="77777777" w:rsidR="00A62019" w:rsidRDefault="00A6201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320DC" w14:textId="77777777" w:rsidR="00A62019" w:rsidRDefault="00A6201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052AB" w14:textId="77777777" w:rsidR="00A62019" w:rsidRDefault="00A6201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02D2F" w14:textId="77777777" w:rsidR="00A62019" w:rsidRDefault="00A6201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22D5B" w14:textId="77777777" w:rsidR="00A62019" w:rsidRDefault="00A6201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2C843" w14:textId="77777777" w:rsidR="00A62019" w:rsidRDefault="00A6201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981C4" w14:textId="77777777" w:rsidR="00A62019" w:rsidRDefault="00A6201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4045C" w14:textId="77777777" w:rsidR="00A62019" w:rsidRDefault="00A6201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81431" w14:textId="77777777" w:rsidR="00A62019" w:rsidRDefault="00A6201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B5C50" w14:textId="77777777" w:rsidR="00A62019" w:rsidRDefault="00A6201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62019" w14:paraId="6267CB89" w14:textId="77777777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22F98" w14:textId="77777777" w:rsidR="00A62019" w:rsidRDefault="00A6201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8C344" w14:textId="77777777" w:rsidR="00A62019" w:rsidRDefault="00A6201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7FB04" w14:textId="77777777" w:rsidR="00A62019" w:rsidRDefault="00A6201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5B747" w14:textId="77777777" w:rsidR="00A62019" w:rsidRDefault="00A6201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4C4C9" w14:textId="77777777" w:rsidR="00A62019" w:rsidRDefault="00A6201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E0A06" w14:textId="77777777" w:rsidR="00A62019" w:rsidRDefault="00A6201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338BC" w14:textId="77777777" w:rsidR="00A62019" w:rsidRDefault="00A6201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452BF" w14:textId="77777777" w:rsidR="00A62019" w:rsidRDefault="00A6201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74A0A" w14:textId="77777777" w:rsidR="00A62019" w:rsidRDefault="00A6201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06DF9" w14:textId="77777777" w:rsidR="00A62019" w:rsidRDefault="00A6201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62019" w14:paraId="6B736CB5" w14:textId="77777777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83E0E" w14:textId="77777777" w:rsidR="00A62019" w:rsidRDefault="00A6201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17F85" w14:textId="77777777" w:rsidR="00A62019" w:rsidRDefault="00A6201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5E264" w14:textId="77777777" w:rsidR="00A62019" w:rsidRDefault="00A6201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ADE56" w14:textId="77777777" w:rsidR="00A62019" w:rsidRDefault="00A6201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05212" w14:textId="77777777" w:rsidR="00A62019" w:rsidRDefault="00A6201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96BA9" w14:textId="77777777" w:rsidR="00A62019" w:rsidRDefault="00A6201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3F42F" w14:textId="77777777" w:rsidR="00A62019" w:rsidRDefault="00A6201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B74FB" w14:textId="77777777" w:rsidR="00A62019" w:rsidRDefault="00A6201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3BABD" w14:textId="77777777" w:rsidR="00A62019" w:rsidRDefault="00A6201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FA82B" w14:textId="77777777" w:rsidR="00A62019" w:rsidRDefault="00A62019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F696D" w14:paraId="04A4A8BE" w14:textId="77777777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1F17C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9F3DE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D72FA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0A6E1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ED936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FAD6F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D3360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89841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5E02B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5810D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F696D" w14:paraId="652B16E0" w14:textId="77777777"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A2C68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67224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5992E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26C33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DCF59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8559B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91811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D084A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3B6A1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21DB8" w14:textId="77777777" w:rsidR="00EF696D" w:rsidRDefault="00EF696D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119731B" w14:textId="77777777" w:rsidR="00EF696D" w:rsidRDefault="00EF696D" w:rsidP="00A23658">
      <w:pPr>
        <w:pStyle w:val="Standard"/>
        <w:rPr>
          <w:rFonts w:ascii="Calibri" w:hAnsi="Calibri"/>
          <w:sz w:val="28"/>
          <w:szCs w:val="28"/>
        </w:rPr>
      </w:pPr>
    </w:p>
    <w:sectPr w:rsidR="00EF696D" w:rsidSect="00A23658">
      <w:footerReference w:type="default" r:id="rId30"/>
      <w:pgSz w:w="11906" w:h="16838"/>
      <w:pgMar w:top="410" w:right="567" w:bottom="567" w:left="1134" w:header="43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3507B" w14:textId="77777777" w:rsidR="00497826" w:rsidRDefault="00497826">
      <w:r>
        <w:separator/>
      </w:r>
    </w:p>
  </w:endnote>
  <w:endnote w:type="continuationSeparator" w:id="0">
    <w:p w14:paraId="0A8ECCC4" w14:textId="77777777" w:rsidR="00497826" w:rsidRDefault="00497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169B9" w14:textId="77777777" w:rsidR="00ED4B60" w:rsidRDefault="00492C4A">
    <w:pPr>
      <w:pStyle w:val="a6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98877" w14:textId="37F66D12" w:rsidR="00ED4B60" w:rsidRDefault="00492C4A">
    <w:pPr>
      <w:pStyle w:val="a6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ТЛСП.4212</w:t>
    </w:r>
    <w:r w:rsidR="003147BC">
      <w:rPr>
        <w:rFonts w:ascii="Times New Roman" w:hAnsi="Times New Roman" w:cs="Times New Roman"/>
        <w:sz w:val="24"/>
        <w:szCs w:val="24"/>
      </w:rPr>
      <w:t>4</w:t>
    </w:r>
    <w:r>
      <w:rPr>
        <w:rFonts w:ascii="Times New Roman" w:hAnsi="Times New Roman" w:cs="Times New Roman"/>
        <w:sz w:val="24"/>
        <w:szCs w:val="24"/>
      </w:rPr>
      <w:t>9.00</w:t>
    </w:r>
    <w:r w:rsidR="003147BC">
      <w:rPr>
        <w:rFonts w:ascii="Times New Roman" w:hAnsi="Times New Roman" w:cs="Times New Roman"/>
        <w:sz w:val="24"/>
        <w:szCs w:val="24"/>
      </w:rPr>
      <w:t>1</w:t>
    </w:r>
    <w:r>
      <w:rPr>
        <w:rFonts w:ascii="Times New Roman" w:hAnsi="Times New Roman" w:cs="Times New Roman"/>
        <w:sz w:val="24"/>
        <w:szCs w:val="24"/>
      </w:rPr>
      <w:t>ПСРЭ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="00F26E3B">
      <w:rPr>
        <w:rFonts w:ascii="Times New Roman" w:hAnsi="Times New Roman" w:cs="Times New Roman"/>
        <w:sz w:val="24"/>
        <w:szCs w:val="24"/>
      </w:rPr>
      <w:t>7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4D9D4" w14:textId="6FBD3493" w:rsidR="00ED4B60" w:rsidRDefault="00492C4A">
    <w:pPr>
      <w:pStyle w:val="a6"/>
      <w:tabs>
        <w:tab w:val="center" w:pos="9638"/>
      </w:tabs>
    </w:pPr>
    <w:r>
      <w:rPr>
        <w:rFonts w:ascii="Times New Roman" w:hAnsi="Times New Roman" w:cs="Times New Roman"/>
        <w:sz w:val="24"/>
        <w:szCs w:val="24"/>
      </w:rPr>
      <w:t>ТЛСП.4212</w:t>
    </w:r>
    <w:r w:rsidR="003147BC">
      <w:rPr>
        <w:rFonts w:ascii="Times New Roman" w:hAnsi="Times New Roman" w:cs="Times New Roman"/>
        <w:sz w:val="24"/>
        <w:szCs w:val="24"/>
      </w:rPr>
      <w:t>4</w:t>
    </w:r>
    <w:r>
      <w:rPr>
        <w:rFonts w:ascii="Times New Roman" w:hAnsi="Times New Roman" w:cs="Times New Roman"/>
        <w:sz w:val="24"/>
        <w:szCs w:val="24"/>
      </w:rPr>
      <w:t>9.00</w:t>
    </w:r>
    <w:r w:rsidR="003147BC">
      <w:rPr>
        <w:rFonts w:ascii="Times New Roman" w:hAnsi="Times New Roman" w:cs="Times New Roman"/>
        <w:sz w:val="24"/>
        <w:szCs w:val="24"/>
      </w:rPr>
      <w:t>1</w:t>
    </w:r>
    <w:r>
      <w:rPr>
        <w:rFonts w:ascii="Times New Roman" w:hAnsi="Times New Roman" w:cs="Times New Roman"/>
        <w:sz w:val="24"/>
        <w:szCs w:val="24"/>
      </w:rPr>
      <w:t xml:space="preserve">ПСРЭ     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  <w:t xml:space="preserve">             </w:t>
    </w: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5606A740" wp14:editId="584B2228">
          <wp:simplePos x="0" y="0"/>
          <wp:positionH relativeFrom="column">
            <wp:posOffset>3673437</wp:posOffset>
          </wp:positionH>
          <wp:positionV relativeFrom="paragraph">
            <wp:posOffset>731520</wp:posOffset>
          </wp:positionV>
          <wp:extent cx="4366442" cy="10691996"/>
          <wp:effectExtent l="0" t="0" r="0" b="0"/>
          <wp:wrapSquare wrapText="bothSides"/>
          <wp:docPr id="27" name="Изображение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66442" cy="1069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F26E3B">
      <w:rPr>
        <w:rFonts w:ascii="Times New Roman" w:hAnsi="Times New Roman" w:cs="Times New Roman"/>
        <w:sz w:val="24"/>
        <w:szCs w:val="24"/>
      </w:rPr>
      <w:t>8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9D488" w14:textId="08BAF17A" w:rsidR="00A23658" w:rsidRDefault="00A23658">
    <w:pPr>
      <w:pStyle w:val="a6"/>
      <w:tabs>
        <w:tab w:val="center" w:pos="9638"/>
      </w:tabs>
    </w:pPr>
    <w:r>
      <w:rPr>
        <w:rFonts w:ascii="Times New Roman" w:hAnsi="Times New Roman" w:cs="Times New Roman"/>
        <w:sz w:val="24"/>
        <w:szCs w:val="24"/>
      </w:rPr>
      <w:t xml:space="preserve">ТЛСП.421249.001ПСРЭ     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  <w:t xml:space="preserve">             </w:t>
    </w: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3DDB45C4" wp14:editId="20103A4F">
          <wp:simplePos x="0" y="0"/>
          <wp:positionH relativeFrom="column">
            <wp:posOffset>3673437</wp:posOffset>
          </wp:positionH>
          <wp:positionV relativeFrom="paragraph">
            <wp:posOffset>731520</wp:posOffset>
          </wp:positionV>
          <wp:extent cx="4366442" cy="10691996"/>
          <wp:effectExtent l="0" t="0" r="0" b="0"/>
          <wp:wrapSquare wrapText="bothSides"/>
          <wp:docPr id="5" name="Изображение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66442" cy="1069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4"/>
        <w:szCs w:val="24"/>
      </w:rPr>
      <w:t>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DAE23" w14:textId="45F55B57" w:rsidR="00ED4B60" w:rsidRDefault="00492C4A">
    <w:pPr>
      <w:pStyle w:val="a6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ТЛСП.4212</w:t>
    </w:r>
    <w:r w:rsidR="003147BC">
      <w:rPr>
        <w:rFonts w:ascii="Times New Roman" w:hAnsi="Times New Roman" w:cs="Times New Roman"/>
        <w:sz w:val="24"/>
        <w:szCs w:val="24"/>
      </w:rPr>
      <w:t>4</w:t>
    </w:r>
    <w:r>
      <w:rPr>
        <w:rFonts w:ascii="Times New Roman" w:hAnsi="Times New Roman" w:cs="Times New Roman"/>
        <w:sz w:val="24"/>
        <w:szCs w:val="24"/>
      </w:rPr>
      <w:t>9.00</w:t>
    </w:r>
    <w:r w:rsidR="003147BC">
      <w:rPr>
        <w:rFonts w:ascii="Times New Roman" w:hAnsi="Times New Roman" w:cs="Times New Roman"/>
        <w:sz w:val="24"/>
        <w:szCs w:val="24"/>
      </w:rPr>
      <w:t>1</w:t>
    </w:r>
    <w:r>
      <w:rPr>
        <w:rFonts w:ascii="Times New Roman" w:hAnsi="Times New Roman" w:cs="Times New Roman"/>
        <w:sz w:val="24"/>
        <w:szCs w:val="24"/>
      </w:rPr>
      <w:t>ПСРЭ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BCC7A" w14:textId="1DF47751" w:rsidR="00466EDF" w:rsidRDefault="00466EDF">
    <w:pPr>
      <w:pStyle w:val="a6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ТЛСП.4212</w:t>
    </w:r>
    <w:r w:rsidR="003147BC">
      <w:rPr>
        <w:rFonts w:ascii="Times New Roman" w:hAnsi="Times New Roman" w:cs="Times New Roman"/>
        <w:sz w:val="24"/>
        <w:szCs w:val="24"/>
      </w:rPr>
      <w:t>4</w:t>
    </w:r>
    <w:r>
      <w:rPr>
        <w:rFonts w:ascii="Times New Roman" w:hAnsi="Times New Roman" w:cs="Times New Roman"/>
        <w:sz w:val="24"/>
        <w:szCs w:val="24"/>
      </w:rPr>
      <w:t>9.00</w:t>
    </w:r>
    <w:r w:rsidR="003147BC">
      <w:rPr>
        <w:rFonts w:ascii="Times New Roman" w:hAnsi="Times New Roman" w:cs="Times New Roman"/>
        <w:sz w:val="24"/>
        <w:szCs w:val="24"/>
      </w:rPr>
      <w:t>1</w:t>
    </w:r>
    <w:r>
      <w:rPr>
        <w:rFonts w:ascii="Times New Roman" w:hAnsi="Times New Roman" w:cs="Times New Roman"/>
        <w:sz w:val="24"/>
        <w:szCs w:val="24"/>
      </w:rPr>
      <w:t>ПСРЭ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="00F26E3B">
      <w:rPr>
        <w:rFonts w:ascii="Times New Roman" w:hAnsi="Times New Roman" w:cs="Times New Roman"/>
        <w:sz w:val="24"/>
        <w:szCs w:val="24"/>
      </w:rPr>
      <w:t>3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41715" w14:textId="6BD2B1F6" w:rsidR="00F26E3B" w:rsidRDefault="00F26E3B">
    <w:pPr>
      <w:pStyle w:val="a6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ТЛСП.421249.001ПСРЭ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  <w:t>4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829BB" w14:textId="3EE5E037" w:rsidR="00A62019" w:rsidRDefault="00A62019">
    <w:pPr>
      <w:pStyle w:val="a6"/>
    </w:pPr>
    <w:r>
      <w:rPr>
        <w:rFonts w:ascii="Times New Roman" w:hAnsi="Times New Roman" w:cs="Times New Roman"/>
        <w:sz w:val="24"/>
        <w:szCs w:val="24"/>
      </w:rPr>
      <w:t>ТЛСП.411619.009ПСРЭ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  <w:t>7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53A8B" w14:textId="06B1A10C" w:rsidR="005D00EA" w:rsidRDefault="005D00EA">
    <w:pPr>
      <w:pStyle w:val="a6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ТЛСП.4212</w:t>
    </w:r>
    <w:r w:rsidR="003147BC">
      <w:rPr>
        <w:rFonts w:ascii="Times New Roman" w:hAnsi="Times New Roman" w:cs="Times New Roman"/>
        <w:sz w:val="24"/>
        <w:szCs w:val="24"/>
      </w:rPr>
      <w:t>4</w:t>
    </w:r>
    <w:r>
      <w:rPr>
        <w:rFonts w:ascii="Times New Roman" w:hAnsi="Times New Roman" w:cs="Times New Roman"/>
        <w:sz w:val="24"/>
        <w:szCs w:val="24"/>
      </w:rPr>
      <w:t>9.0</w:t>
    </w:r>
    <w:r w:rsidR="00410CE2">
      <w:rPr>
        <w:rFonts w:ascii="Times New Roman" w:hAnsi="Times New Roman" w:cs="Times New Roman"/>
        <w:sz w:val="24"/>
        <w:szCs w:val="24"/>
      </w:rPr>
      <w:t>0</w:t>
    </w:r>
    <w:r w:rsidR="003147BC">
      <w:rPr>
        <w:rFonts w:ascii="Times New Roman" w:hAnsi="Times New Roman" w:cs="Times New Roman"/>
        <w:sz w:val="24"/>
        <w:szCs w:val="24"/>
      </w:rPr>
      <w:t>1</w:t>
    </w:r>
    <w:r>
      <w:rPr>
        <w:rFonts w:ascii="Times New Roman" w:hAnsi="Times New Roman" w:cs="Times New Roman"/>
        <w:sz w:val="24"/>
        <w:szCs w:val="24"/>
      </w:rPr>
      <w:t>ПСРЭ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  <w:t>5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CE25B" w14:textId="77777777" w:rsidR="00ED4B60" w:rsidRDefault="00492C4A">
    <w:pPr>
      <w:pStyle w:val="a6"/>
    </w:pPr>
    <w:r>
      <w:rPr>
        <w:rFonts w:ascii="Times New Roman" w:hAnsi="Times New Roman" w:cs="Times New Roman"/>
        <w:sz w:val="24"/>
        <w:szCs w:val="24"/>
      </w:rPr>
      <w:t>ТЛСП.411619.002ПСРЭ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  <w:t>2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445C3" w14:textId="21FDB047" w:rsidR="00ED4B60" w:rsidRDefault="00492C4A">
    <w:pPr>
      <w:pStyle w:val="a6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ТЛСП.4212</w:t>
    </w:r>
    <w:r w:rsidR="003147BC">
      <w:rPr>
        <w:rFonts w:ascii="Times New Roman" w:hAnsi="Times New Roman" w:cs="Times New Roman"/>
        <w:sz w:val="24"/>
        <w:szCs w:val="24"/>
      </w:rPr>
      <w:t>4</w:t>
    </w:r>
    <w:r>
      <w:rPr>
        <w:rFonts w:ascii="Times New Roman" w:hAnsi="Times New Roman" w:cs="Times New Roman"/>
        <w:sz w:val="24"/>
        <w:szCs w:val="24"/>
      </w:rPr>
      <w:t>9.00</w:t>
    </w:r>
    <w:r w:rsidR="003147BC">
      <w:rPr>
        <w:rFonts w:ascii="Times New Roman" w:hAnsi="Times New Roman" w:cs="Times New Roman"/>
        <w:sz w:val="24"/>
        <w:szCs w:val="24"/>
      </w:rPr>
      <w:t>1</w:t>
    </w:r>
    <w:r>
      <w:rPr>
        <w:rFonts w:ascii="Times New Roman" w:hAnsi="Times New Roman" w:cs="Times New Roman"/>
        <w:sz w:val="24"/>
        <w:szCs w:val="24"/>
      </w:rPr>
      <w:t>ПСРЭ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="00F26E3B">
      <w:rPr>
        <w:rFonts w:ascii="Times New Roman" w:hAnsi="Times New Roman" w:cs="Times New Roman"/>
        <w:sz w:val="24"/>
        <w:szCs w:val="24"/>
      </w:rPr>
      <w:t>6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E6778" w14:textId="77777777" w:rsidR="00ED4B60" w:rsidRDefault="00492C4A">
    <w:pPr>
      <w:pStyle w:val="a6"/>
    </w:pPr>
    <w:r>
      <w:rPr>
        <w:rFonts w:ascii="Times New Roman" w:hAnsi="Times New Roman" w:cs="Times New Roman"/>
        <w:sz w:val="24"/>
        <w:szCs w:val="24"/>
      </w:rPr>
      <w:t>ТЛСП.411619.002ПСРЭ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A33AF" w14:textId="77777777" w:rsidR="00497826" w:rsidRDefault="00497826">
      <w:r>
        <w:rPr>
          <w:color w:val="000000"/>
        </w:rPr>
        <w:separator/>
      </w:r>
    </w:p>
  </w:footnote>
  <w:footnote w:type="continuationSeparator" w:id="0">
    <w:p w14:paraId="038525AB" w14:textId="77777777" w:rsidR="00497826" w:rsidRDefault="00497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AE3DF" w14:textId="77777777" w:rsidR="00ED4B60" w:rsidRDefault="0049782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8224D" w14:textId="77777777" w:rsidR="00ED4B60" w:rsidRDefault="00497826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4D6BF" w14:textId="77777777" w:rsidR="00ED4B60" w:rsidRDefault="00497826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89FF4" w14:textId="77777777" w:rsidR="00ED4B60" w:rsidRDefault="00497826">
    <w:pPr>
      <w:pStyle w:val="a7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AFC87" w14:textId="77777777" w:rsidR="00ED4B60" w:rsidRDefault="00497826">
    <w:pPr>
      <w:pStyle w:val="a7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849D5" w14:textId="77777777" w:rsidR="00ED4B60" w:rsidRDefault="0049782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92463"/>
    <w:multiLevelType w:val="multilevel"/>
    <w:tmpl w:val="3E583A6A"/>
    <w:styleLink w:val="WWNum3"/>
    <w:lvl w:ilvl="0">
      <w:start w:val="5"/>
      <w:numFmt w:val="decimal"/>
      <w:lvlText w:val="%1"/>
      <w:lvlJc w:val="left"/>
      <w:pPr>
        <w:ind w:left="346" w:hanging="420"/>
      </w:pPr>
      <w:rPr>
        <w:rFonts w:ascii="Arial" w:eastAsia="Arial" w:hAnsi="Arial" w:cs="Arial"/>
        <w:spacing w:val="-1"/>
        <w:w w:val="81"/>
        <w:sz w:val="28"/>
        <w:szCs w:val="28"/>
        <w:lang w:val="ru-RU" w:eastAsia="ru-RU" w:bidi="ru-RU"/>
      </w:rPr>
    </w:lvl>
    <w:lvl w:ilvl="1">
      <w:numFmt w:val="bullet"/>
      <w:lvlText w:val="•"/>
      <w:lvlJc w:val="left"/>
      <w:pPr>
        <w:ind w:left="1303" w:hanging="420"/>
      </w:pPr>
      <w:rPr>
        <w:lang w:val="ru-RU" w:eastAsia="ru-RU" w:bidi="ru-RU"/>
      </w:rPr>
    </w:lvl>
    <w:lvl w:ilvl="2">
      <w:numFmt w:val="bullet"/>
      <w:lvlText w:val="•"/>
      <w:lvlJc w:val="left"/>
      <w:pPr>
        <w:ind w:left="2266" w:hanging="420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3229" w:hanging="420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192" w:hanging="420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155" w:hanging="420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118" w:hanging="420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081" w:hanging="420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044" w:hanging="420"/>
      </w:pPr>
      <w:rPr>
        <w:lang w:val="ru-RU" w:eastAsia="ru-RU" w:bidi="ru-RU"/>
      </w:rPr>
    </w:lvl>
  </w:abstractNum>
  <w:abstractNum w:abstractNumId="1" w15:restartNumberingAfterBreak="0">
    <w:nsid w:val="20440F63"/>
    <w:multiLevelType w:val="multilevel"/>
    <w:tmpl w:val="064E5266"/>
    <w:styleLink w:val="WWNum21"/>
    <w:lvl w:ilvl="0">
      <w:start w:val="1"/>
      <w:numFmt w:val="decimal"/>
      <w:lvlText w:val="%1"/>
      <w:lvlJc w:val="left"/>
      <w:pPr>
        <w:ind w:left="555" w:hanging="268"/>
      </w:pPr>
      <w:rPr>
        <w:rFonts w:ascii="Arial" w:eastAsia="Arial" w:hAnsi="Arial" w:cs="Arial"/>
        <w:w w:val="61"/>
        <w:sz w:val="28"/>
        <w:szCs w:val="28"/>
        <w:lang w:val="ru-RU" w:eastAsia="ru-RU" w:bidi="ru-RU"/>
      </w:rPr>
    </w:lvl>
    <w:lvl w:ilvl="1">
      <w:numFmt w:val="bullet"/>
      <w:lvlText w:val="•"/>
      <w:lvlJc w:val="left"/>
      <w:pPr>
        <w:ind w:left="1537" w:hanging="268"/>
      </w:pPr>
      <w:rPr>
        <w:lang w:val="ru-RU" w:eastAsia="ru-RU" w:bidi="ru-RU"/>
      </w:rPr>
    </w:lvl>
    <w:lvl w:ilvl="2">
      <w:numFmt w:val="bullet"/>
      <w:lvlText w:val="•"/>
      <w:lvlJc w:val="left"/>
      <w:pPr>
        <w:ind w:left="2514" w:hanging="268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3491" w:hanging="268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468" w:hanging="268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445" w:hanging="268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422" w:hanging="268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399" w:hanging="268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376" w:hanging="268"/>
      </w:pPr>
      <w:rPr>
        <w:lang w:val="ru-RU" w:eastAsia="ru-RU" w:bidi="ru-RU"/>
      </w:rPr>
    </w:lvl>
  </w:abstractNum>
  <w:abstractNum w:abstractNumId="2" w15:restartNumberingAfterBreak="0">
    <w:nsid w:val="222F2B5E"/>
    <w:multiLevelType w:val="multilevel"/>
    <w:tmpl w:val="CB6A247A"/>
    <w:styleLink w:val="WWNum2"/>
    <w:lvl w:ilvl="0">
      <w:start w:val="1"/>
      <w:numFmt w:val="decimal"/>
      <w:lvlText w:val="%1"/>
      <w:lvlJc w:val="left"/>
      <w:pPr>
        <w:ind w:left="555" w:hanging="268"/>
      </w:pPr>
      <w:rPr>
        <w:rFonts w:ascii="Arial" w:eastAsia="Arial" w:hAnsi="Arial" w:cs="Arial"/>
        <w:w w:val="61"/>
        <w:sz w:val="28"/>
        <w:szCs w:val="28"/>
        <w:lang w:val="ru-RU" w:eastAsia="ru-RU" w:bidi="ru-RU"/>
      </w:rPr>
    </w:lvl>
    <w:lvl w:ilvl="1">
      <w:numFmt w:val="bullet"/>
      <w:lvlText w:val="•"/>
      <w:lvlJc w:val="left"/>
      <w:pPr>
        <w:ind w:left="1537" w:hanging="268"/>
      </w:pPr>
      <w:rPr>
        <w:lang w:val="ru-RU" w:eastAsia="ru-RU" w:bidi="ru-RU"/>
      </w:rPr>
    </w:lvl>
    <w:lvl w:ilvl="2">
      <w:numFmt w:val="bullet"/>
      <w:lvlText w:val="•"/>
      <w:lvlJc w:val="left"/>
      <w:pPr>
        <w:ind w:left="2514" w:hanging="268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3491" w:hanging="268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468" w:hanging="268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445" w:hanging="268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422" w:hanging="268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399" w:hanging="268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376" w:hanging="268"/>
      </w:pPr>
      <w:rPr>
        <w:lang w:val="ru-RU" w:eastAsia="ru-RU" w:bidi="ru-RU"/>
      </w:rPr>
    </w:lvl>
  </w:abstractNum>
  <w:abstractNum w:abstractNumId="3" w15:restartNumberingAfterBreak="0">
    <w:nsid w:val="3C332D4C"/>
    <w:multiLevelType w:val="multilevel"/>
    <w:tmpl w:val="CCAC7B3C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" w15:restartNumberingAfterBreak="0">
    <w:nsid w:val="5B535AB4"/>
    <w:multiLevelType w:val="hybridMultilevel"/>
    <w:tmpl w:val="0F2A4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07173C"/>
    <w:multiLevelType w:val="multilevel"/>
    <w:tmpl w:val="0A662582"/>
    <w:styleLink w:val="WWNum1"/>
    <w:lvl w:ilvl="0">
      <w:start w:val="1"/>
      <w:numFmt w:val="decimal"/>
      <w:lvlText w:val="%1"/>
      <w:lvlJc w:val="left"/>
      <w:pPr>
        <w:ind w:left="663" w:hanging="422"/>
      </w:pPr>
      <w:rPr>
        <w:rFonts w:ascii="Arial" w:eastAsia="Arial" w:hAnsi="Arial" w:cs="Arial"/>
        <w:spacing w:val="-2"/>
        <w:w w:val="61"/>
        <w:sz w:val="28"/>
        <w:szCs w:val="28"/>
        <w:lang w:val="ru-RU" w:eastAsia="ru-RU" w:bidi="ru-RU"/>
      </w:rPr>
    </w:lvl>
    <w:lvl w:ilvl="1">
      <w:numFmt w:val="bullet"/>
      <w:lvlText w:val="•"/>
      <w:lvlJc w:val="left"/>
      <w:pPr>
        <w:ind w:left="1626" w:hanging="422"/>
      </w:pPr>
      <w:rPr>
        <w:lang w:val="ru-RU" w:eastAsia="ru-RU" w:bidi="ru-RU"/>
      </w:rPr>
    </w:lvl>
    <w:lvl w:ilvl="2">
      <w:numFmt w:val="bullet"/>
      <w:lvlText w:val="•"/>
      <w:lvlJc w:val="left"/>
      <w:pPr>
        <w:ind w:left="2593" w:hanging="422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3560" w:hanging="422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527" w:hanging="422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494" w:hanging="422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461" w:hanging="422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428" w:hanging="422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395" w:hanging="422"/>
      </w:pPr>
      <w:rPr>
        <w:lang w:val="ru-RU" w:eastAsia="ru-RU" w:bidi="ru-RU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96D"/>
    <w:rsid w:val="000E119A"/>
    <w:rsid w:val="00103880"/>
    <w:rsid w:val="00115D2A"/>
    <w:rsid w:val="00126101"/>
    <w:rsid w:val="00131CF0"/>
    <w:rsid w:val="001436DD"/>
    <w:rsid w:val="0015266E"/>
    <w:rsid w:val="001953E9"/>
    <w:rsid w:val="001A6E10"/>
    <w:rsid w:val="00231771"/>
    <w:rsid w:val="00243342"/>
    <w:rsid w:val="00260D7A"/>
    <w:rsid w:val="00287910"/>
    <w:rsid w:val="002D018D"/>
    <w:rsid w:val="00304D18"/>
    <w:rsid w:val="003147BC"/>
    <w:rsid w:val="00322CD3"/>
    <w:rsid w:val="00370AE9"/>
    <w:rsid w:val="00410CE2"/>
    <w:rsid w:val="004124C2"/>
    <w:rsid w:val="00466EDF"/>
    <w:rsid w:val="00492C4A"/>
    <w:rsid w:val="00497826"/>
    <w:rsid w:val="004D3A65"/>
    <w:rsid w:val="004E6962"/>
    <w:rsid w:val="004F50DB"/>
    <w:rsid w:val="0051785A"/>
    <w:rsid w:val="00530D40"/>
    <w:rsid w:val="00550D41"/>
    <w:rsid w:val="005D00EA"/>
    <w:rsid w:val="005D042C"/>
    <w:rsid w:val="006378AA"/>
    <w:rsid w:val="00646309"/>
    <w:rsid w:val="0066609B"/>
    <w:rsid w:val="006D4961"/>
    <w:rsid w:val="0070402A"/>
    <w:rsid w:val="00730941"/>
    <w:rsid w:val="00737382"/>
    <w:rsid w:val="007C4461"/>
    <w:rsid w:val="008044AC"/>
    <w:rsid w:val="008248F0"/>
    <w:rsid w:val="008254B4"/>
    <w:rsid w:val="00842CBD"/>
    <w:rsid w:val="00891F92"/>
    <w:rsid w:val="008A55E7"/>
    <w:rsid w:val="008B2918"/>
    <w:rsid w:val="008B7536"/>
    <w:rsid w:val="008C76B4"/>
    <w:rsid w:val="009664C5"/>
    <w:rsid w:val="009A0376"/>
    <w:rsid w:val="00A1678E"/>
    <w:rsid w:val="00A23658"/>
    <w:rsid w:val="00A2412C"/>
    <w:rsid w:val="00A62019"/>
    <w:rsid w:val="00A75C8A"/>
    <w:rsid w:val="00A95F80"/>
    <w:rsid w:val="00AA50E3"/>
    <w:rsid w:val="00AC1260"/>
    <w:rsid w:val="00AD0DE5"/>
    <w:rsid w:val="00B15888"/>
    <w:rsid w:val="00B24B7F"/>
    <w:rsid w:val="00B6235B"/>
    <w:rsid w:val="00B92979"/>
    <w:rsid w:val="00BD6C99"/>
    <w:rsid w:val="00C52BFD"/>
    <w:rsid w:val="00C968B4"/>
    <w:rsid w:val="00CA6925"/>
    <w:rsid w:val="00CB2815"/>
    <w:rsid w:val="00CE144A"/>
    <w:rsid w:val="00CF3D43"/>
    <w:rsid w:val="00D142C1"/>
    <w:rsid w:val="00D22E44"/>
    <w:rsid w:val="00D343C1"/>
    <w:rsid w:val="00D651FF"/>
    <w:rsid w:val="00D67BFD"/>
    <w:rsid w:val="00DF2CE8"/>
    <w:rsid w:val="00DF45BE"/>
    <w:rsid w:val="00E00507"/>
    <w:rsid w:val="00E21F92"/>
    <w:rsid w:val="00E343A7"/>
    <w:rsid w:val="00E61C5F"/>
    <w:rsid w:val="00EA6FA5"/>
    <w:rsid w:val="00EC724C"/>
    <w:rsid w:val="00EF696D"/>
    <w:rsid w:val="00F142D4"/>
    <w:rsid w:val="00F14711"/>
    <w:rsid w:val="00F26E3B"/>
    <w:rsid w:val="00F3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FB1713"/>
  <w15:docId w15:val="{7C5D48AE-4D67-4960-B51D-51B16DC5B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 w:val="22"/>
        <w:szCs w:val="22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0">
    <w:name w:val="heading 1"/>
    <w:basedOn w:val="a"/>
    <w:next w:val="a"/>
    <w:link w:val="11"/>
    <w:uiPriority w:val="9"/>
    <w:qFormat/>
    <w:rsid w:val="00CA692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rFonts w:ascii="Calibri" w:eastAsia="Calibri" w:hAnsi="Calibri" w:cs="Calibri"/>
      <w:b/>
      <w:b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Arial" w:eastAsia="Arial" w:hAnsi="Arial" w:cs="Arial"/>
      <w:lang w:val="ru-RU" w:eastAsia="ru-RU" w:bidi="ru-RU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Pr>
      <w:b/>
      <w:bCs/>
      <w:i/>
      <w:sz w:val="33"/>
      <w:szCs w:val="33"/>
    </w:rPr>
  </w:style>
  <w:style w:type="paragraph" w:styleId="a3">
    <w:name w:val="List"/>
    <w:basedOn w:val="Textbody"/>
    <w:rPr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a5">
    <w:name w:val="List Paragraph"/>
    <w:basedOn w:val="Standard"/>
  </w:style>
  <w:style w:type="paragraph" w:customStyle="1" w:styleId="TableParagraph">
    <w:name w:val="Table Paragraph"/>
    <w:basedOn w:val="Standard"/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HeaderandFooter">
    <w:name w:val="Header and Footer"/>
    <w:basedOn w:val="Standard"/>
    <w:pPr>
      <w:suppressLineNumbers/>
      <w:tabs>
        <w:tab w:val="center" w:pos="5102"/>
        <w:tab w:val="right" w:pos="10205"/>
      </w:tabs>
    </w:pPr>
  </w:style>
  <w:style w:type="paragraph" w:styleId="a6">
    <w:name w:val="footer"/>
    <w:basedOn w:val="HeaderandFooter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ListLabel1">
    <w:name w:val="ListLabel 1"/>
    <w:rPr>
      <w:rFonts w:ascii="Arial" w:eastAsia="Arial" w:hAnsi="Arial" w:cs="Arial"/>
      <w:spacing w:val="-1"/>
      <w:w w:val="81"/>
      <w:sz w:val="28"/>
      <w:szCs w:val="28"/>
      <w:lang w:val="ru-RU" w:eastAsia="ru-RU" w:bidi="ru-RU"/>
    </w:rPr>
  </w:style>
  <w:style w:type="character" w:customStyle="1" w:styleId="ListLabel2">
    <w:name w:val="ListLabel 2"/>
    <w:rPr>
      <w:lang w:val="ru-RU" w:eastAsia="ru-RU" w:bidi="ru-RU"/>
    </w:rPr>
  </w:style>
  <w:style w:type="character" w:customStyle="1" w:styleId="ListLabel3">
    <w:name w:val="ListLabel 3"/>
    <w:rPr>
      <w:lang w:val="ru-RU" w:eastAsia="ru-RU" w:bidi="ru-RU"/>
    </w:rPr>
  </w:style>
  <w:style w:type="character" w:customStyle="1" w:styleId="ListLabel4">
    <w:name w:val="ListLabel 4"/>
    <w:rPr>
      <w:lang w:val="ru-RU" w:eastAsia="ru-RU" w:bidi="ru-RU"/>
    </w:rPr>
  </w:style>
  <w:style w:type="character" w:customStyle="1" w:styleId="ListLabel5">
    <w:name w:val="ListLabel 5"/>
    <w:rPr>
      <w:lang w:val="ru-RU" w:eastAsia="ru-RU" w:bidi="ru-RU"/>
    </w:rPr>
  </w:style>
  <w:style w:type="character" w:customStyle="1" w:styleId="ListLabel6">
    <w:name w:val="ListLabel 6"/>
    <w:rPr>
      <w:lang w:val="ru-RU" w:eastAsia="ru-RU" w:bidi="ru-RU"/>
    </w:rPr>
  </w:style>
  <w:style w:type="character" w:customStyle="1" w:styleId="ListLabel7">
    <w:name w:val="ListLabel 7"/>
    <w:rPr>
      <w:lang w:val="ru-RU" w:eastAsia="ru-RU" w:bidi="ru-RU"/>
    </w:rPr>
  </w:style>
  <w:style w:type="character" w:customStyle="1" w:styleId="ListLabel8">
    <w:name w:val="ListLabel 8"/>
    <w:rPr>
      <w:lang w:val="ru-RU" w:eastAsia="ru-RU" w:bidi="ru-RU"/>
    </w:rPr>
  </w:style>
  <w:style w:type="character" w:customStyle="1" w:styleId="ListLabel9">
    <w:name w:val="ListLabel 9"/>
    <w:rPr>
      <w:lang w:val="ru-RU" w:eastAsia="ru-RU" w:bidi="ru-RU"/>
    </w:rPr>
  </w:style>
  <w:style w:type="character" w:customStyle="1" w:styleId="ListLabel10">
    <w:name w:val="ListLabel 10"/>
    <w:rPr>
      <w:rFonts w:ascii="Arial" w:eastAsia="Arial" w:hAnsi="Arial" w:cs="Arial"/>
      <w:w w:val="61"/>
      <w:sz w:val="28"/>
      <w:szCs w:val="28"/>
      <w:lang w:val="ru-RU" w:eastAsia="ru-RU" w:bidi="ru-RU"/>
    </w:rPr>
  </w:style>
  <w:style w:type="character" w:customStyle="1" w:styleId="ListLabel11">
    <w:name w:val="ListLabel 11"/>
    <w:rPr>
      <w:lang w:val="ru-RU" w:eastAsia="ru-RU" w:bidi="ru-RU"/>
    </w:rPr>
  </w:style>
  <w:style w:type="character" w:customStyle="1" w:styleId="ListLabel12">
    <w:name w:val="ListLabel 12"/>
    <w:rPr>
      <w:lang w:val="ru-RU" w:eastAsia="ru-RU" w:bidi="ru-RU"/>
    </w:rPr>
  </w:style>
  <w:style w:type="character" w:customStyle="1" w:styleId="ListLabel13">
    <w:name w:val="ListLabel 13"/>
    <w:rPr>
      <w:lang w:val="ru-RU" w:eastAsia="ru-RU" w:bidi="ru-RU"/>
    </w:rPr>
  </w:style>
  <w:style w:type="character" w:customStyle="1" w:styleId="ListLabel14">
    <w:name w:val="ListLabel 14"/>
    <w:rPr>
      <w:lang w:val="ru-RU" w:eastAsia="ru-RU" w:bidi="ru-RU"/>
    </w:rPr>
  </w:style>
  <w:style w:type="character" w:customStyle="1" w:styleId="ListLabel15">
    <w:name w:val="ListLabel 15"/>
    <w:rPr>
      <w:lang w:val="ru-RU" w:eastAsia="ru-RU" w:bidi="ru-RU"/>
    </w:rPr>
  </w:style>
  <w:style w:type="character" w:customStyle="1" w:styleId="ListLabel16">
    <w:name w:val="ListLabel 16"/>
    <w:rPr>
      <w:lang w:val="ru-RU" w:eastAsia="ru-RU" w:bidi="ru-RU"/>
    </w:rPr>
  </w:style>
  <w:style w:type="character" w:customStyle="1" w:styleId="ListLabel17">
    <w:name w:val="ListLabel 17"/>
    <w:rPr>
      <w:lang w:val="ru-RU" w:eastAsia="ru-RU" w:bidi="ru-RU"/>
    </w:rPr>
  </w:style>
  <w:style w:type="character" w:customStyle="1" w:styleId="ListLabel18">
    <w:name w:val="ListLabel 18"/>
    <w:rPr>
      <w:lang w:val="ru-RU" w:eastAsia="ru-RU" w:bidi="ru-RU"/>
    </w:rPr>
  </w:style>
  <w:style w:type="character" w:customStyle="1" w:styleId="ListLabel19">
    <w:name w:val="ListLabel 19"/>
    <w:rPr>
      <w:rFonts w:ascii="Arial" w:eastAsia="Arial" w:hAnsi="Arial" w:cs="Arial"/>
      <w:spacing w:val="-2"/>
      <w:w w:val="61"/>
      <w:sz w:val="28"/>
      <w:szCs w:val="28"/>
      <w:lang w:val="ru-RU" w:eastAsia="ru-RU" w:bidi="ru-RU"/>
    </w:rPr>
  </w:style>
  <w:style w:type="character" w:customStyle="1" w:styleId="ListLabel20">
    <w:name w:val="ListLabel 20"/>
    <w:rPr>
      <w:lang w:val="ru-RU" w:eastAsia="ru-RU" w:bidi="ru-RU"/>
    </w:rPr>
  </w:style>
  <w:style w:type="character" w:customStyle="1" w:styleId="ListLabel21">
    <w:name w:val="ListLabel 21"/>
    <w:rPr>
      <w:lang w:val="ru-RU" w:eastAsia="ru-RU" w:bidi="ru-RU"/>
    </w:rPr>
  </w:style>
  <w:style w:type="character" w:customStyle="1" w:styleId="ListLabel22">
    <w:name w:val="ListLabel 22"/>
    <w:rPr>
      <w:lang w:val="ru-RU" w:eastAsia="ru-RU" w:bidi="ru-RU"/>
    </w:rPr>
  </w:style>
  <w:style w:type="character" w:customStyle="1" w:styleId="ListLabel23">
    <w:name w:val="ListLabel 23"/>
    <w:rPr>
      <w:lang w:val="ru-RU" w:eastAsia="ru-RU" w:bidi="ru-RU"/>
    </w:rPr>
  </w:style>
  <w:style w:type="character" w:customStyle="1" w:styleId="ListLabel24">
    <w:name w:val="ListLabel 24"/>
    <w:rPr>
      <w:lang w:val="ru-RU" w:eastAsia="ru-RU" w:bidi="ru-RU"/>
    </w:rPr>
  </w:style>
  <w:style w:type="character" w:customStyle="1" w:styleId="ListLabel25">
    <w:name w:val="ListLabel 25"/>
    <w:rPr>
      <w:lang w:val="ru-RU" w:eastAsia="ru-RU" w:bidi="ru-RU"/>
    </w:rPr>
  </w:style>
  <w:style w:type="character" w:customStyle="1" w:styleId="ListLabel26">
    <w:name w:val="ListLabel 26"/>
    <w:rPr>
      <w:lang w:val="ru-RU" w:eastAsia="ru-RU" w:bidi="ru-RU"/>
    </w:rPr>
  </w:style>
  <w:style w:type="character" w:customStyle="1" w:styleId="ListLabel27">
    <w:name w:val="ListLabel 27"/>
    <w:rPr>
      <w:lang w:val="ru-RU" w:eastAsia="ru-RU" w:bidi="ru-RU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</w:style>
  <w:style w:type="paragraph" w:customStyle="1" w:styleId="Default">
    <w:name w:val="Default"/>
    <w:pPr>
      <w:widowControl/>
      <w:autoSpaceDE w:val="0"/>
      <w:textAlignment w:val="auto"/>
    </w:pPr>
    <w:rPr>
      <w:rFonts w:ascii="Arial" w:hAnsi="Arial" w:cs="Arial"/>
      <w:color w:val="000000"/>
      <w:sz w:val="24"/>
      <w:szCs w:val="24"/>
      <w:lang w:val="ru-RU"/>
    </w:rPr>
  </w:style>
  <w:style w:type="character" w:customStyle="1" w:styleId="20">
    <w:name w:val="Заголовок 2 Знак"/>
    <w:basedOn w:val="a0"/>
    <w:rPr>
      <w:rFonts w:cs="Calibri"/>
      <w:b/>
      <w:bCs/>
      <w:caps/>
      <w:sz w:val="28"/>
      <w:szCs w:val="28"/>
      <w:lang w:val="ru-RU" w:eastAsia="ru-RU" w:bidi="ru-RU"/>
    </w:rPr>
  </w:style>
  <w:style w:type="character" w:customStyle="1" w:styleId="fontstyle01">
    <w:name w:val="fontstyle01"/>
    <w:basedOn w:val="a0"/>
    <w:rPr>
      <w:rFonts w:ascii="Calibri" w:hAnsi="Calibri" w:cs="Calibri"/>
      <w:b w:val="0"/>
      <w:bCs w:val="0"/>
      <w:i w:val="0"/>
      <w:iCs w:val="0"/>
      <w:color w:val="000000"/>
      <w:sz w:val="28"/>
      <w:szCs w:val="28"/>
    </w:rPr>
  </w:style>
  <w:style w:type="numbering" w:customStyle="1" w:styleId="1">
    <w:name w:val="Нет списка1"/>
    <w:basedOn w:val="a2"/>
    <w:pPr>
      <w:numPr>
        <w:numId w:val="1"/>
      </w:numPr>
    </w:pPr>
  </w:style>
  <w:style w:type="numbering" w:customStyle="1" w:styleId="WWNum3">
    <w:name w:val="WWNum3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1">
    <w:name w:val="WWNum1"/>
    <w:basedOn w:val="a2"/>
    <w:pPr>
      <w:numPr>
        <w:numId w:val="4"/>
      </w:numPr>
    </w:pPr>
  </w:style>
  <w:style w:type="numbering" w:customStyle="1" w:styleId="WWNum21">
    <w:name w:val="WWNum21"/>
    <w:basedOn w:val="a2"/>
    <w:pPr>
      <w:numPr>
        <w:numId w:val="5"/>
      </w:numPr>
    </w:pPr>
  </w:style>
  <w:style w:type="character" w:styleId="a9">
    <w:name w:val="Strong"/>
    <w:basedOn w:val="a0"/>
    <w:uiPriority w:val="22"/>
    <w:qFormat/>
    <w:rsid w:val="006D4961"/>
    <w:rPr>
      <w:b/>
      <w:bCs/>
    </w:rPr>
  </w:style>
  <w:style w:type="table" w:styleId="aa">
    <w:name w:val="Table Grid"/>
    <w:basedOn w:val="a1"/>
    <w:uiPriority w:val="39"/>
    <w:rsid w:val="006D4961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C968B4"/>
    <w:pPr>
      <w:suppressAutoHyphens/>
    </w:pPr>
    <w:rPr>
      <w:rFonts w:ascii="Times New Roman" w:hAnsi="Times New Roman"/>
      <w:sz w:val="28"/>
    </w:rPr>
  </w:style>
  <w:style w:type="character" w:styleId="ac">
    <w:name w:val="Emphasis"/>
    <w:basedOn w:val="a0"/>
    <w:uiPriority w:val="20"/>
    <w:qFormat/>
    <w:rsid w:val="00CA6925"/>
    <w:rPr>
      <w:i/>
      <w:iCs/>
    </w:rPr>
  </w:style>
  <w:style w:type="character" w:customStyle="1" w:styleId="11">
    <w:name w:val="Заголовок 1 Знак"/>
    <w:basedOn w:val="a0"/>
    <w:link w:val="10"/>
    <w:uiPriority w:val="9"/>
    <w:rsid w:val="00CA69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18" Type="http://schemas.openxmlformats.org/officeDocument/2006/relationships/header" Target="header3.xml"/><Relationship Id="rId26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footer" Target="footer7.xml"/><Relationship Id="rId25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image" Target="media/image2.jpeg"/><Relationship Id="rId29" Type="http://schemas.openxmlformats.org/officeDocument/2006/relationships/footer" Target="foot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footer" Target="footer10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23" Type="http://schemas.openxmlformats.org/officeDocument/2006/relationships/header" Target="header5.xml"/><Relationship Id="rId28" Type="http://schemas.openxmlformats.org/officeDocument/2006/relationships/header" Target="header6.xml"/><Relationship Id="rId10" Type="http://schemas.openxmlformats.org/officeDocument/2006/relationships/footer" Target="footer2.xml"/><Relationship Id="rId19" Type="http://schemas.openxmlformats.org/officeDocument/2006/relationships/footer" Target="footer8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6.xml"/><Relationship Id="rId22" Type="http://schemas.openxmlformats.org/officeDocument/2006/relationships/footer" Target="footer9.xml"/><Relationship Id="rId27" Type="http://schemas.openxmlformats.org/officeDocument/2006/relationships/image" Target="media/image5.png"/><Relationship Id="rId30" Type="http://schemas.openxmlformats.org/officeDocument/2006/relationships/footer" Target="footer12.xm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EC295-39CD-4AFE-B9E1-341813C4D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675</TotalTime>
  <Pages>9</Pages>
  <Words>1417</Words>
  <Characters>8082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Александра Мошина</dc:creator>
  <cp:lastModifiedBy>Exeland</cp:lastModifiedBy>
  <cp:revision>12</cp:revision>
  <cp:lastPrinted>2026-01-27T05:24:00Z</cp:lastPrinted>
  <dcterms:created xsi:type="dcterms:W3CDTF">2026-01-23T14:53:00Z</dcterms:created>
  <dcterms:modified xsi:type="dcterms:W3CDTF">2026-06-18T10:25:00Z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2019-09-30T00:00:00Z</vt:filetime>
  </property>
  <property fmtid="{D5CDD505-2E9C-101B-9397-08002B2CF9AE}" pid="4" name="Creator">
    <vt:lpwstr>Writer</vt:lpwstr>
  </property>
  <property fmtid="{D5CDD505-2E9C-101B-9397-08002B2CF9AE}" pid="5" name="DocSecurity">
    <vt:r8>0</vt:r8>
  </property>
  <property fmtid="{D5CDD505-2E9C-101B-9397-08002B2CF9AE}" pid="6" name="HyperlinksChanged">
    <vt:bool>false</vt:bool>
  </property>
  <property fmtid="{D5CDD505-2E9C-101B-9397-08002B2CF9AE}" pid="7" name="LastSaved">
    <vt:filetime>2019-09-30T00:00:00Z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